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C680" w14:textId="067747B5" w:rsidR="00B93E77" w:rsidRPr="002B3327" w:rsidRDefault="004A4DB7" w:rsidP="00067684">
      <w:pPr>
        <w:pStyle w:val="Heading2"/>
        <w:jc w:val="center"/>
        <w:rPr>
          <w:rFonts w:cstheme="minorHAnsi"/>
          <w:b/>
          <w:sz w:val="22"/>
          <w:szCs w:val="22"/>
          <w:u w:val="single"/>
        </w:rPr>
      </w:pPr>
      <w:r w:rsidRPr="002B3327">
        <w:rPr>
          <w:rFonts w:cstheme="minorHAnsi"/>
          <w:b/>
          <w:sz w:val="22"/>
          <w:szCs w:val="22"/>
          <w:u w:val="single"/>
        </w:rPr>
        <w:t>S</w:t>
      </w:r>
      <w:r w:rsidR="001858C5" w:rsidRPr="002B3327">
        <w:rPr>
          <w:rFonts w:cstheme="minorHAnsi"/>
          <w:b/>
          <w:sz w:val="22"/>
          <w:szCs w:val="22"/>
          <w:u w:val="single"/>
        </w:rPr>
        <w:t>VP</w:t>
      </w:r>
      <w:r w:rsidR="00903CF1">
        <w:rPr>
          <w:rFonts w:cstheme="minorHAnsi"/>
          <w:b/>
          <w:sz w:val="22"/>
          <w:szCs w:val="22"/>
          <w:u w:val="single"/>
        </w:rPr>
        <w:t xml:space="preserve"> Member Education, Programs &amp; Affiliate Engagement</w:t>
      </w:r>
    </w:p>
    <w:p w14:paraId="7C04E5DA" w14:textId="77777777" w:rsidR="001F180C" w:rsidRPr="002B3327" w:rsidRDefault="001F180C" w:rsidP="00067684">
      <w:pPr>
        <w:spacing w:after="0"/>
        <w:rPr>
          <w:rFonts w:cstheme="minorHAnsi"/>
          <w:b/>
          <w:sz w:val="22"/>
          <w:szCs w:val="22"/>
        </w:rPr>
      </w:pPr>
    </w:p>
    <w:p w14:paraId="62F2D5BA" w14:textId="5B781578" w:rsidR="008104E6" w:rsidRPr="002157C2" w:rsidRDefault="004874AC" w:rsidP="00B9212B">
      <w:pPr>
        <w:spacing w:after="0" w:line="240" w:lineRule="auto"/>
        <w:ind w:left="5040" w:hanging="5040"/>
        <w:jc w:val="left"/>
      </w:pPr>
      <w:r w:rsidRPr="002B3327">
        <w:rPr>
          <w:rFonts w:cstheme="minorHAnsi"/>
          <w:b/>
          <w:sz w:val="22"/>
          <w:szCs w:val="22"/>
        </w:rPr>
        <w:t>Current Incumbent:</w:t>
      </w:r>
      <w:r w:rsidR="00DA2BE1" w:rsidRPr="002B3327">
        <w:rPr>
          <w:rFonts w:cstheme="minorHAnsi"/>
          <w:b/>
          <w:sz w:val="22"/>
          <w:szCs w:val="22"/>
        </w:rPr>
        <w:t xml:space="preserve"> </w:t>
      </w:r>
      <w:r w:rsidR="00444D88">
        <w:rPr>
          <w:rFonts w:cstheme="minorHAnsi"/>
          <w:b/>
          <w:sz w:val="22"/>
          <w:szCs w:val="22"/>
        </w:rPr>
        <w:t>TBD</w:t>
      </w:r>
      <w:r w:rsidR="00444D88">
        <w:rPr>
          <w:rFonts w:cstheme="minorHAnsi"/>
          <w:b/>
          <w:sz w:val="22"/>
          <w:szCs w:val="22"/>
        </w:rPr>
        <w:tab/>
      </w:r>
      <w:r w:rsidR="00067684" w:rsidRPr="002B3327">
        <w:rPr>
          <w:rFonts w:cstheme="minorHAnsi"/>
          <w:b/>
          <w:sz w:val="22"/>
          <w:szCs w:val="22"/>
        </w:rPr>
        <w:t>Department:</w:t>
      </w:r>
      <w:r w:rsidR="00067684" w:rsidRPr="002B3327">
        <w:rPr>
          <w:rFonts w:cstheme="minorHAnsi"/>
          <w:sz w:val="22"/>
          <w:szCs w:val="22"/>
        </w:rPr>
        <w:t xml:space="preserve"> </w:t>
      </w:r>
      <w:r w:rsidR="005D4E07" w:rsidRPr="002157C2">
        <w:t>Member</w:t>
      </w:r>
      <w:r w:rsidR="002157C2" w:rsidRPr="002157C2">
        <w:t xml:space="preserve"> </w:t>
      </w:r>
      <w:r w:rsidR="00690F1B">
        <w:t xml:space="preserve">Education, </w:t>
      </w:r>
      <w:r w:rsidR="00D0480A" w:rsidRPr="002157C2">
        <w:t>Programs</w:t>
      </w:r>
      <w:r w:rsidR="005D4E07" w:rsidRPr="002157C2">
        <w:t xml:space="preserve"> </w:t>
      </w:r>
      <w:r w:rsidR="005C2E58" w:rsidRPr="002157C2">
        <w:t xml:space="preserve">&amp; </w:t>
      </w:r>
      <w:r w:rsidR="00B664FC" w:rsidRPr="002157C2">
        <w:t>Affiliate</w:t>
      </w:r>
      <w:r w:rsidR="00D0480A" w:rsidRPr="002157C2">
        <w:t xml:space="preserve"> </w:t>
      </w:r>
      <w:r w:rsidR="005D4E07" w:rsidRPr="002157C2">
        <w:t>Engagement</w:t>
      </w:r>
    </w:p>
    <w:p w14:paraId="18FE3264" w14:textId="3C813FB6" w:rsidR="00983F4F" w:rsidRPr="002B3327" w:rsidRDefault="007A3C7A" w:rsidP="00067684">
      <w:pPr>
        <w:spacing w:after="0"/>
        <w:rPr>
          <w:rFonts w:cstheme="minorHAnsi"/>
          <w:sz w:val="22"/>
          <w:szCs w:val="22"/>
        </w:rPr>
      </w:pPr>
      <w:r w:rsidRPr="002B3327">
        <w:rPr>
          <w:rFonts w:cstheme="minorHAnsi"/>
          <w:b/>
          <w:sz w:val="22"/>
          <w:szCs w:val="22"/>
        </w:rPr>
        <w:t>Reports to:</w:t>
      </w:r>
      <w:r w:rsidR="009C3DF7" w:rsidRPr="002B3327">
        <w:rPr>
          <w:rFonts w:cstheme="minorHAnsi"/>
          <w:b/>
          <w:sz w:val="22"/>
          <w:szCs w:val="22"/>
        </w:rPr>
        <w:t xml:space="preserve"> </w:t>
      </w:r>
      <w:r w:rsidR="009C3DF7" w:rsidRPr="002B3327">
        <w:rPr>
          <w:rFonts w:cstheme="minorHAnsi"/>
          <w:sz w:val="22"/>
          <w:szCs w:val="22"/>
        </w:rPr>
        <w:t xml:space="preserve">NAA </w:t>
      </w:r>
      <w:r w:rsidR="005D4E07" w:rsidRPr="002B3327">
        <w:rPr>
          <w:rFonts w:cstheme="minorHAnsi"/>
          <w:sz w:val="22"/>
          <w:szCs w:val="22"/>
        </w:rPr>
        <w:t>COO</w:t>
      </w:r>
      <w:r w:rsidR="005D4E07" w:rsidRPr="002B3327">
        <w:rPr>
          <w:rFonts w:cstheme="minorHAnsi"/>
          <w:sz w:val="22"/>
          <w:szCs w:val="22"/>
        </w:rPr>
        <w:tab/>
      </w:r>
      <w:r w:rsidR="005D4E07" w:rsidRPr="002B3327">
        <w:rPr>
          <w:rFonts w:cstheme="minorHAnsi"/>
          <w:sz w:val="22"/>
          <w:szCs w:val="22"/>
        </w:rPr>
        <w:tab/>
      </w:r>
      <w:r w:rsidR="00983F4F" w:rsidRPr="002B3327">
        <w:rPr>
          <w:rFonts w:cstheme="minorHAnsi"/>
          <w:b/>
          <w:sz w:val="22"/>
          <w:szCs w:val="22"/>
        </w:rPr>
        <w:tab/>
      </w:r>
      <w:r w:rsidR="00983F4F" w:rsidRPr="002B3327">
        <w:rPr>
          <w:rFonts w:cstheme="minorHAnsi"/>
          <w:b/>
          <w:sz w:val="22"/>
          <w:szCs w:val="22"/>
        </w:rPr>
        <w:tab/>
      </w:r>
      <w:r w:rsidR="00A5143A" w:rsidRPr="002B3327">
        <w:rPr>
          <w:rFonts w:cstheme="minorHAnsi"/>
          <w:b/>
          <w:sz w:val="22"/>
          <w:szCs w:val="22"/>
        </w:rPr>
        <w:tab/>
      </w:r>
      <w:r w:rsidR="00067684" w:rsidRPr="002B3327">
        <w:rPr>
          <w:rFonts w:cstheme="minorHAnsi"/>
          <w:b/>
          <w:sz w:val="22"/>
          <w:szCs w:val="22"/>
        </w:rPr>
        <w:t>D</w:t>
      </w:r>
      <w:r w:rsidRPr="002B3327">
        <w:rPr>
          <w:rFonts w:cstheme="minorHAnsi"/>
          <w:b/>
          <w:sz w:val="22"/>
          <w:szCs w:val="22"/>
        </w:rPr>
        <w:t>irect Reports:</w:t>
      </w:r>
      <w:r w:rsidR="005C2E58" w:rsidRPr="002B3327">
        <w:rPr>
          <w:rFonts w:cstheme="minorHAnsi"/>
          <w:b/>
          <w:sz w:val="22"/>
          <w:szCs w:val="22"/>
        </w:rPr>
        <w:t xml:space="preserve"> </w:t>
      </w:r>
      <w:r w:rsidR="004A53CF">
        <w:rPr>
          <w:rFonts w:cstheme="minorHAnsi"/>
          <w:sz w:val="22"/>
          <w:szCs w:val="22"/>
        </w:rPr>
        <w:t>4</w:t>
      </w:r>
    </w:p>
    <w:p w14:paraId="6ADFD66E" w14:textId="06A2AD00" w:rsidR="00B32C80" w:rsidRPr="002B3327" w:rsidRDefault="00067684" w:rsidP="00067684">
      <w:pPr>
        <w:spacing w:after="0"/>
        <w:rPr>
          <w:rFonts w:cstheme="minorHAnsi"/>
          <w:sz w:val="22"/>
          <w:szCs w:val="22"/>
        </w:rPr>
      </w:pPr>
      <w:r w:rsidRPr="002B3327">
        <w:rPr>
          <w:rFonts w:cstheme="minorHAnsi"/>
          <w:b/>
          <w:sz w:val="22"/>
          <w:szCs w:val="22"/>
        </w:rPr>
        <w:t>Status:</w:t>
      </w:r>
      <w:r w:rsidR="009C3DF7" w:rsidRPr="002B3327">
        <w:rPr>
          <w:rFonts w:cstheme="minorHAnsi"/>
          <w:sz w:val="22"/>
          <w:szCs w:val="22"/>
        </w:rPr>
        <w:t xml:space="preserve"> Full-Time, Exempt</w:t>
      </w:r>
      <w:r w:rsidR="00983F4F" w:rsidRPr="002B3327">
        <w:rPr>
          <w:rFonts w:cstheme="minorHAnsi"/>
          <w:sz w:val="22"/>
          <w:szCs w:val="22"/>
        </w:rPr>
        <w:tab/>
      </w:r>
      <w:r w:rsidR="00983F4F" w:rsidRPr="002B3327">
        <w:rPr>
          <w:rFonts w:cstheme="minorHAnsi"/>
          <w:sz w:val="22"/>
          <w:szCs w:val="22"/>
        </w:rPr>
        <w:tab/>
      </w:r>
      <w:r w:rsidR="00983F4F" w:rsidRPr="002B3327">
        <w:rPr>
          <w:rFonts w:cstheme="minorHAnsi"/>
          <w:sz w:val="22"/>
          <w:szCs w:val="22"/>
        </w:rPr>
        <w:tab/>
      </w:r>
      <w:r w:rsidR="00A5143A" w:rsidRPr="002B3327">
        <w:rPr>
          <w:rFonts w:cstheme="minorHAnsi"/>
          <w:sz w:val="22"/>
          <w:szCs w:val="22"/>
        </w:rPr>
        <w:tab/>
      </w:r>
      <w:r w:rsidR="00923A2C" w:rsidRPr="002B3327">
        <w:rPr>
          <w:rFonts w:cstheme="minorHAnsi"/>
          <w:b/>
          <w:sz w:val="22"/>
          <w:szCs w:val="22"/>
        </w:rPr>
        <w:t>I</w:t>
      </w:r>
      <w:r w:rsidR="00B32C80" w:rsidRPr="002B3327">
        <w:rPr>
          <w:rFonts w:cstheme="minorHAnsi"/>
          <w:b/>
          <w:sz w:val="22"/>
          <w:szCs w:val="22"/>
        </w:rPr>
        <w:t>ndirect Reports:</w:t>
      </w:r>
      <w:r w:rsidR="006628BE" w:rsidRPr="002B3327">
        <w:rPr>
          <w:rFonts w:cstheme="minorHAnsi"/>
          <w:b/>
          <w:sz w:val="22"/>
          <w:szCs w:val="22"/>
        </w:rPr>
        <w:t xml:space="preserve"> </w:t>
      </w:r>
      <w:r w:rsidR="00CF785D" w:rsidRPr="002B3327">
        <w:rPr>
          <w:rFonts w:cstheme="minorHAnsi"/>
          <w:sz w:val="22"/>
          <w:szCs w:val="22"/>
        </w:rPr>
        <w:t>1</w:t>
      </w:r>
      <w:r w:rsidR="00454212">
        <w:rPr>
          <w:rFonts w:cstheme="minorHAnsi"/>
          <w:sz w:val="22"/>
          <w:szCs w:val="22"/>
        </w:rPr>
        <w:t>4</w:t>
      </w:r>
    </w:p>
    <w:p w14:paraId="28322B54" w14:textId="32DF7081" w:rsidR="004874AC" w:rsidRPr="002B3327" w:rsidRDefault="00CE491E" w:rsidP="00067684">
      <w:pPr>
        <w:pBdr>
          <w:bottom w:val="single" w:sz="12" w:space="1" w:color="auto"/>
        </w:pBdr>
        <w:spacing w:after="0"/>
        <w:jc w:val="left"/>
        <w:rPr>
          <w:rFonts w:cstheme="minorHAnsi"/>
          <w:sz w:val="22"/>
          <w:szCs w:val="22"/>
        </w:rPr>
      </w:pPr>
      <w:r w:rsidRPr="002B3327">
        <w:rPr>
          <w:rFonts w:cstheme="minorHAnsi"/>
          <w:b/>
          <w:sz w:val="22"/>
          <w:szCs w:val="22"/>
        </w:rPr>
        <w:t>Updated:</w:t>
      </w:r>
      <w:r w:rsidR="009C3DF7" w:rsidRPr="002B3327">
        <w:rPr>
          <w:rFonts w:cstheme="minorHAnsi"/>
          <w:b/>
          <w:sz w:val="22"/>
          <w:szCs w:val="22"/>
        </w:rPr>
        <w:t xml:space="preserve"> </w:t>
      </w:r>
      <w:r w:rsidR="0021372C" w:rsidRPr="0021372C">
        <w:rPr>
          <w:rFonts w:cstheme="minorHAnsi"/>
          <w:bCs/>
          <w:sz w:val="22"/>
          <w:szCs w:val="22"/>
        </w:rPr>
        <w:t>July 2021</w:t>
      </w:r>
      <w:r w:rsidR="00D46BE5" w:rsidRPr="002B3327">
        <w:rPr>
          <w:rFonts w:cstheme="minorHAnsi"/>
          <w:sz w:val="22"/>
          <w:szCs w:val="22"/>
        </w:rPr>
        <w:tab/>
      </w:r>
      <w:r w:rsidR="0030012C" w:rsidRPr="002B3327">
        <w:rPr>
          <w:rFonts w:cstheme="minorHAnsi"/>
          <w:sz w:val="22"/>
          <w:szCs w:val="22"/>
        </w:rPr>
        <w:tab/>
      </w:r>
      <w:r w:rsidR="002B3327">
        <w:rPr>
          <w:rFonts w:cstheme="minorHAnsi"/>
          <w:sz w:val="22"/>
          <w:szCs w:val="22"/>
        </w:rPr>
        <w:tab/>
      </w:r>
      <w:r w:rsidR="002B3327">
        <w:rPr>
          <w:rFonts w:cstheme="minorHAnsi"/>
          <w:sz w:val="22"/>
          <w:szCs w:val="22"/>
        </w:rPr>
        <w:tab/>
      </w:r>
      <w:r w:rsidR="002B3327">
        <w:rPr>
          <w:rFonts w:cstheme="minorHAnsi"/>
          <w:sz w:val="22"/>
          <w:szCs w:val="22"/>
        </w:rPr>
        <w:tab/>
      </w:r>
      <w:r w:rsidR="002B3327">
        <w:rPr>
          <w:rFonts w:cstheme="minorHAnsi"/>
          <w:b/>
          <w:sz w:val="22"/>
          <w:szCs w:val="22"/>
        </w:rPr>
        <w:t>Eligible for Telework/CWW:</w:t>
      </w:r>
      <w:r w:rsidR="002B3327">
        <w:rPr>
          <w:rFonts w:cstheme="minorHAnsi"/>
          <w:sz w:val="22"/>
          <w:szCs w:val="22"/>
        </w:rPr>
        <w:t xml:space="preserve"> Yes</w:t>
      </w:r>
      <w:r w:rsidR="0030012C" w:rsidRPr="002B3327">
        <w:rPr>
          <w:rFonts w:cstheme="minorHAnsi"/>
          <w:sz w:val="22"/>
          <w:szCs w:val="22"/>
        </w:rPr>
        <w:tab/>
      </w:r>
      <w:r w:rsidR="0030012C" w:rsidRPr="002B3327">
        <w:rPr>
          <w:rFonts w:cstheme="minorHAnsi"/>
          <w:sz w:val="22"/>
          <w:szCs w:val="22"/>
        </w:rPr>
        <w:tab/>
      </w:r>
      <w:r w:rsidR="0030012C" w:rsidRPr="002B3327">
        <w:rPr>
          <w:rFonts w:cstheme="minorHAnsi"/>
          <w:sz w:val="22"/>
          <w:szCs w:val="22"/>
        </w:rPr>
        <w:tab/>
      </w:r>
      <w:r w:rsidR="00983F4F" w:rsidRPr="002B3327">
        <w:rPr>
          <w:rFonts w:cstheme="minorHAnsi"/>
          <w:sz w:val="22"/>
          <w:szCs w:val="22"/>
        </w:rPr>
        <w:tab/>
      </w:r>
      <w:r w:rsidR="0030012C" w:rsidRPr="002B3327">
        <w:rPr>
          <w:rFonts w:cstheme="minorHAnsi"/>
          <w:b/>
          <w:sz w:val="22"/>
          <w:szCs w:val="22"/>
        </w:rPr>
        <w:tab/>
      </w:r>
    </w:p>
    <w:p w14:paraId="27B5089D" w14:textId="77777777" w:rsidR="002B0FF5" w:rsidRPr="002B3327" w:rsidRDefault="002B0FF5" w:rsidP="002B0FF5">
      <w:pPr>
        <w:pBdr>
          <w:bottom w:val="single" w:sz="12" w:space="1" w:color="auto"/>
        </w:pBdr>
        <w:spacing w:after="0"/>
        <w:ind w:firstLine="720"/>
        <w:jc w:val="center"/>
        <w:rPr>
          <w:rFonts w:cstheme="minorHAnsi"/>
          <w:sz w:val="22"/>
          <w:szCs w:val="22"/>
        </w:rPr>
      </w:pPr>
    </w:p>
    <w:p w14:paraId="6718335E" w14:textId="77777777" w:rsidR="00BE0FA6" w:rsidRPr="002B3327" w:rsidRDefault="00BE0FA6" w:rsidP="00B6721D">
      <w:pPr>
        <w:pStyle w:val="Heading2"/>
        <w:spacing w:line="240" w:lineRule="auto"/>
        <w:rPr>
          <w:rFonts w:cstheme="minorHAnsi"/>
          <w:b/>
          <w:sz w:val="22"/>
          <w:szCs w:val="22"/>
        </w:rPr>
      </w:pPr>
      <w:r w:rsidRPr="002B3327">
        <w:rPr>
          <w:rFonts w:cstheme="minorHAnsi"/>
          <w:b/>
          <w:sz w:val="22"/>
          <w:szCs w:val="22"/>
        </w:rPr>
        <w:t>Summary of Position:</w:t>
      </w:r>
      <w:r w:rsidR="00744733" w:rsidRPr="002B3327">
        <w:rPr>
          <w:rFonts w:cstheme="minorHAnsi"/>
          <w:b/>
          <w:sz w:val="22"/>
          <w:szCs w:val="22"/>
        </w:rPr>
        <w:t xml:space="preserve"> </w:t>
      </w:r>
    </w:p>
    <w:p w14:paraId="2677902A" w14:textId="0814968F" w:rsidR="00637F51" w:rsidRPr="004F0B2C" w:rsidRDefault="00E85F4A" w:rsidP="00B6721D">
      <w:pPr>
        <w:pStyle w:val="BodyText2"/>
        <w:jc w:val="left"/>
        <w:rPr>
          <w:rFonts w:asciiTheme="minorHAnsi" w:hAnsiTheme="minorHAnsi" w:cstheme="minorHAnsi"/>
          <w:i/>
          <w:szCs w:val="22"/>
        </w:rPr>
      </w:pPr>
      <w:r w:rsidRPr="004F0B2C">
        <w:rPr>
          <w:rFonts w:asciiTheme="minorHAnsi" w:hAnsiTheme="minorHAnsi" w:cstheme="minorHAnsi"/>
          <w:i/>
          <w:szCs w:val="22"/>
        </w:rPr>
        <w:t xml:space="preserve">The </w:t>
      </w:r>
      <w:r w:rsidR="0062158F" w:rsidRPr="004F0B2C">
        <w:rPr>
          <w:rFonts w:asciiTheme="minorHAnsi" w:hAnsiTheme="minorHAnsi" w:cstheme="minorHAnsi"/>
          <w:i/>
          <w:szCs w:val="22"/>
        </w:rPr>
        <w:t xml:space="preserve">Senior </w:t>
      </w:r>
      <w:r w:rsidRPr="004F0B2C">
        <w:rPr>
          <w:rFonts w:asciiTheme="minorHAnsi" w:hAnsiTheme="minorHAnsi" w:cstheme="minorHAnsi"/>
          <w:i/>
          <w:szCs w:val="22"/>
        </w:rPr>
        <w:t xml:space="preserve">Vice President of </w:t>
      </w:r>
      <w:r w:rsidR="00071408" w:rsidRPr="004F0B2C">
        <w:rPr>
          <w:rFonts w:asciiTheme="minorHAnsi" w:hAnsiTheme="minorHAnsi" w:cstheme="minorHAnsi"/>
          <w:i/>
          <w:szCs w:val="22"/>
        </w:rPr>
        <w:t>Member</w:t>
      </w:r>
      <w:r w:rsidRPr="004F0B2C">
        <w:rPr>
          <w:rFonts w:asciiTheme="minorHAnsi" w:hAnsiTheme="minorHAnsi" w:cstheme="minorHAnsi"/>
          <w:i/>
          <w:szCs w:val="22"/>
        </w:rPr>
        <w:t xml:space="preserve"> </w:t>
      </w:r>
      <w:r w:rsidR="0079571B" w:rsidRPr="004F0B2C">
        <w:rPr>
          <w:rFonts w:asciiTheme="minorHAnsi" w:hAnsiTheme="minorHAnsi" w:cstheme="minorHAnsi"/>
          <w:i/>
          <w:szCs w:val="22"/>
        </w:rPr>
        <w:t xml:space="preserve">Education, Programs &amp; Affiliate </w:t>
      </w:r>
      <w:r w:rsidRPr="004F0B2C">
        <w:rPr>
          <w:rFonts w:asciiTheme="minorHAnsi" w:hAnsiTheme="minorHAnsi" w:cstheme="minorHAnsi"/>
          <w:i/>
          <w:szCs w:val="22"/>
        </w:rPr>
        <w:t>Engagement provides</w:t>
      </w:r>
      <w:r w:rsidR="004F0B2C" w:rsidRPr="004F0B2C">
        <w:rPr>
          <w:rFonts w:asciiTheme="minorHAnsi" w:hAnsiTheme="minorHAnsi" w:cstheme="minorHAnsi"/>
          <w:i/>
          <w:szCs w:val="22"/>
        </w:rPr>
        <w:t xml:space="preserve"> strategic and operational oversight for initiatives to support event strategy</w:t>
      </w:r>
      <w:r w:rsidR="00336095">
        <w:rPr>
          <w:rFonts w:asciiTheme="minorHAnsi" w:hAnsiTheme="minorHAnsi" w:cstheme="minorHAnsi"/>
          <w:i/>
          <w:szCs w:val="22"/>
        </w:rPr>
        <w:t xml:space="preserve">, </w:t>
      </w:r>
      <w:proofErr w:type="gramStart"/>
      <w:r w:rsidR="00336095">
        <w:rPr>
          <w:rFonts w:asciiTheme="minorHAnsi" w:hAnsiTheme="minorHAnsi" w:cstheme="minorHAnsi"/>
          <w:i/>
          <w:szCs w:val="22"/>
        </w:rPr>
        <w:t>affiliate</w:t>
      </w:r>
      <w:proofErr w:type="gramEnd"/>
      <w:r w:rsidR="004F0B2C" w:rsidRPr="004F0B2C">
        <w:rPr>
          <w:rFonts w:asciiTheme="minorHAnsi" w:hAnsiTheme="minorHAnsi" w:cstheme="minorHAnsi"/>
          <w:i/>
          <w:szCs w:val="22"/>
        </w:rPr>
        <w:t xml:space="preserve"> and member development efforts within NAA/EI. </w:t>
      </w:r>
      <w:r w:rsidR="004F0B2C" w:rsidRPr="004F0B2C">
        <w:rPr>
          <w:rFonts w:asciiTheme="minorHAnsi" w:hAnsiTheme="minorHAnsi" w:cstheme="minorHAnsi"/>
          <w:i/>
        </w:rPr>
        <w:t xml:space="preserve">The SVP works with volunteer and staff leaders to provide leadership, vision, and execution to deliver education, programs, events, and </w:t>
      </w:r>
      <w:r w:rsidR="0092231D">
        <w:rPr>
          <w:rFonts w:asciiTheme="minorHAnsi" w:hAnsiTheme="minorHAnsi" w:cstheme="minorHAnsi"/>
          <w:i/>
        </w:rPr>
        <w:t>serves as an advocate</w:t>
      </w:r>
      <w:r w:rsidR="006D3C4A">
        <w:rPr>
          <w:rFonts w:asciiTheme="minorHAnsi" w:hAnsiTheme="minorHAnsi" w:cstheme="minorHAnsi"/>
          <w:i/>
        </w:rPr>
        <w:t xml:space="preserve"> in achievement of affiliate growth within the NAA netw</w:t>
      </w:r>
      <w:r w:rsidR="00917344">
        <w:rPr>
          <w:rFonts w:asciiTheme="minorHAnsi" w:hAnsiTheme="minorHAnsi" w:cstheme="minorHAnsi"/>
          <w:i/>
        </w:rPr>
        <w:t xml:space="preserve">ork. </w:t>
      </w:r>
      <w:r w:rsidR="004F0B2C" w:rsidRPr="004F0B2C">
        <w:rPr>
          <w:rFonts w:asciiTheme="minorHAnsi" w:hAnsiTheme="minorHAnsi" w:cstheme="minorHAnsi"/>
          <w:i/>
        </w:rPr>
        <w:t xml:space="preserve">The SVP is charged with raising the visibility of NAA/EI and enhance its delivery of services to members. </w:t>
      </w:r>
      <w:r w:rsidR="004F0B2C" w:rsidRPr="004F0B2C">
        <w:rPr>
          <w:rFonts w:asciiTheme="minorHAnsi" w:hAnsiTheme="minorHAnsi" w:cstheme="minorHAnsi"/>
          <w:i/>
          <w:szCs w:val="22"/>
        </w:rPr>
        <w:t>Works across business units to ensure exemplary customer service and support to NAA Members</w:t>
      </w:r>
      <w:r w:rsidR="0051217C">
        <w:rPr>
          <w:rFonts w:asciiTheme="minorHAnsi" w:hAnsiTheme="minorHAnsi" w:cstheme="minorHAnsi"/>
          <w:i/>
          <w:szCs w:val="22"/>
        </w:rPr>
        <w:t>,</w:t>
      </w:r>
      <w:r w:rsidR="009F0534" w:rsidRPr="004F0B2C">
        <w:rPr>
          <w:rFonts w:asciiTheme="minorHAnsi" w:hAnsiTheme="minorHAnsi" w:cstheme="minorHAnsi"/>
          <w:i/>
          <w:szCs w:val="22"/>
        </w:rPr>
        <w:t xml:space="preserve"> providing support to ensure a consistent member service experience throughout the network.  </w:t>
      </w:r>
      <w:r w:rsidR="0001268C" w:rsidRPr="004F0B2C">
        <w:rPr>
          <w:rFonts w:asciiTheme="minorHAnsi" w:hAnsiTheme="minorHAnsi" w:cstheme="minorHAnsi"/>
          <w:i/>
          <w:szCs w:val="22"/>
        </w:rPr>
        <w:t xml:space="preserve">Works across business units to ensure exemplary customer service and support to affiliate network.  </w:t>
      </w:r>
      <w:r w:rsidR="00A00A98" w:rsidRPr="004F0B2C">
        <w:rPr>
          <w:rFonts w:asciiTheme="minorHAnsi" w:hAnsiTheme="minorHAnsi" w:cstheme="minorHAnsi"/>
          <w:i/>
          <w:szCs w:val="22"/>
        </w:rPr>
        <w:t xml:space="preserve">Serves as a central resource to members for services provided directly by </w:t>
      </w:r>
      <w:r w:rsidR="00071408" w:rsidRPr="004F0B2C">
        <w:rPr>
          <w:rFonts w:asciiTheme="minorHAnsi" w:hAnsiTheme="minorHAnsi" w:cstheme="minorHAnsi"/>
          <w:i/>
          <w:szCs w:val="22"/>
        </w:rPr>
        <w:t xml:space="preserve">the </w:t>
      </w:r>
      <w:r w:rsidR="00A00A98" w:rsidRPr="004F0B2C">
        <w:rPr>
          <w:rFonts w:asciiTheme="minorHAnsi" w:hAnsiTheme="minorHAnsi" w:cstheme="minorHAnsi"/>
          <w:i/>
          <w:szCs w:val="22"/>
        </w:rPr>
        <w:t xml:space="preserve">National office. </w:t>
      </w:r>
      <w:r w:rsidR="00D163AE" w:rsidRPr="004F0B2C">
        <w:rPr>
          <w:rFonts w:asciiTheme="minorHAnsi" w:hAnsiTheme="minorHAnsi" w:cstheme="minorHAnsi"/>
          <w:i/>
          <w:szCs w:val="22"/>
        </w:rPr>
        <w:t xml:space="preserve"> </w:t>
      </w:r>
      <w:r w:rsidR="00E15005" w:rsidRPr="004F0B2C">
        <w:rPr>
          <w:rFonts w:asciiTheme="minorHAnsi" w:hAnsiTheme="minorHAnsi" w:cstheme="minorHAnsi"/>
          <w:i/>
          <w:szCs w:val="22"/>
        </w:rPr>
        <w:t>Oversees the operations of all membership engagement events including National Conferences, Executive Roundtables/Forums and other events and programs.  Member</w:t>
      </w:r>
      <w:r w:rsidRPr="004F0B2C">
        <w:rPr>
          <w:rFonts w:asciiTheme="minorHAnsi" w:hAnsiTheme="minorHAnsi" w:cstheme="minorHAnsi"/>
          <w:i/>
          <w:szCs w:val="22"/>
        </w:rPr>
        <w:t xml:space="preserve"> of the </w:t>
      </w:r>
      <w:r w:rsidR="00CF785D" w:rsidRPr="004F0B2C">
        <w:rPr>
          <w:rFonts w:asciiTheme="minorHAnsi" w:hAnsiTheme="minorHAnsi" w:cstheme="minorHAnsi"/>
          <w:i/>
          <w:szCs w:val="22"/>
        </w:rPr>
        <w:t>S</w:t>
      </w:r>
      <w:r w:rsidRPr="004F0B2C">
        <w:rPr>
          <w:rFonts w:asciiTheme="minorHAnsi" w:hAnsiTheme="minorHAnsi" w:cstheme="minorHAnsi"/>
          <w:i/>
          <w:szCs w:val="22"/>
        </w:rPr>
        <w:t xml:space="preserve">enior </w:t>
      </w:r>
      <w:r w:rsidR="00CF785D" w:rsidRPr="004F0B2C">
        <w:rPr>
          <w:rFonts w:asciiTheme="minorHAnsi" w:hAnsiTheme="minorHAnsi" w:cstheme="minorHAnsi"/>
          <w:i/>
          <w:szCs w:val="22"/>
        </w:rPr>
        <w:t>M</w:t>
      </w:r>
      <w:r w:rsidRPr="004F0B2C">
        <w:rPr>
          <w:rFonts w:asciiTheme="minorHAnsi" w:hAnsiTheme="minorHAnsi" w:cstheme="minorHAnsi"/>
          <w:i/>
          <w:szCs w:val="22"/>
        </w:rPr>
        <w:t xml:space="preserve">anagement </w:t>
      </w:r>
      <w:r w:rsidR="00CF785D" w:rsidRPr="004F0B2C">
        <w:rPr>
          <w:rFonts w:asciiTheme="minorHAnsi" w:hAnsiTheme="minorHAnsi" w:cstheme="minorHAnsi"/>
          <w:i/>
          <w:szCs w:val="22"/>
        </w:rPr>
        <w:t>T</w:t>
      </w:r>
      <w:r w:rsidRPr="004F0B2C">
        <w:rPr>
          <w:rFonts w:asciiTheme="minorHAnsi" w:hAnsiTheme="minorHAnsi" w:cstheme="minorHAnsi"/>
          <w:i/>
          <w:szCs w:val="22"/>
        </w:rPr>
        <w:t xml:space="preserve">eam that drives overall strategy and represents NAA on local, </w:t>
      </w:r>
      <w:proofErr w:type="gramStart"/>
      <w:r w:rsidRPr="004F0B2C">
        <w:rPr>
          <w:rFonts w:asciiTheme="minorHAnsi" w:hAnsiTheme="minorHAnsi" w:cstheme="minorHAnsi"/>
          <w:i/>
          <w:szCs w:val="22"/>
        </w:rPr>
        <w:t>regional</w:t>
      </w:r>
      <w:proofErr w:type="gramEnd"/>
      <w:r w:rsidRPr="004F0B2C">
        <w:rPr>
          <w:rFonts w:asciiTheme="minorHAnsi" w:hAnsiTheme="minorHAnsi" w:cstheme="minorHAnsi"/>
          <w:i/>
          <w:szCs w:val="22"/>
        </w:rPr>
        <w:t xml:space="preserve"> and national bas</w:t>
      </w:r>
      <w:r w:rsidR="00D710F3">
        <w:rPr>
          <w:rFonts w:asciiTheme="minorHAnsi" w:hAnsiTheme="minorHAnsi" w:cstheme="minorHAnsi"/>
          <w:i/>
          <w:szCs w:val="22"/>
        </w:rPr>
        <w:t>i</w:t>
      </w:r>
      <w:r w:rsidRPr="004F0B2C">
        <w:rPr>
          <w:rFonts w:asciiTheme="minorHAnsi" w:hAnsiTheme="minorHAnsi" w:cstheme="minorHAnsi"/>
          <w:i/>
          <w:szCs w:val="22"/>
        </w:rPr>
        <w:t>s</w:t>
      </w:r>
      <w:r w:rsidR="00D710F3">
        <w:rPr>
          <w:rFonts w:asciiTheme="minorHAnsi" w:hAnsiTheme="minorHAnsi" w:cstheme="minorHAnsi"/>
          <w:i/>
          <w:szCs w:val="22"/>
        </w:rPr>
        <w:t>.</w:t>
      </w:r>
    </w:p>
    <w:p w14:paraId="53E26E21" w14:textId="77777777" w:rsidR="00BE0FA6" w:rsidRPr="002B3327" w:rsidRDefault="00E15005" w:rsidP="004E2F9B">
      <w:pPr>
        <w:pStyle w:val="Heading2"/>
        <w:spacing w:line="240" w:lineRule="auto"/>
        <w:rPr>
          <w:rFonts w:cstheme="minorHAnsi"/>
          <w:b/>
          <w:sz w:val="22"/>
          <w:szCs w:val="22"/>
        </w:rPr>
      </w:pPr>
      <w:r w:rsidRPr="002B3327">
        <w:rPr>
          <w:rFonts w:cstheme="minorHAnsi"/>
          <w:b/>
          <w:sz w:val="22"/>
          <w:szCs w:val="22"/>
        </w:rPr>
        <w:t>Principal Account</w:t>
      </w:r>
      <w:r w:rsidR="00BE0FA6" w:rsidRPr="002B3327">
        <w:rPr>
          <w:rFonts w:cstheme="minorHAnsi"/>
          <w:b/>
          <w:sz w:val="22"/>
          <w:szCs w:val="22"/>
        </w:rPr>
        <w:t>abilities:</w:t>
      </w:r>
    </w:p>
    <w:p w14:paraId="30A7BDC8" w14:textId="77777777" w:rsidR="00A45EB4" w:rsidRPr="002B3327" w:rsidRDefault="00A45EB4" w:rsidP="00941A7D">
      <w:pPr>
        <w:pStyle w:val="NormalWeb"/>
        <w:numPr>
          <w:ilvl w:val="0"/>
          <w:numId w:val="24"/>
        </w:numPr>
        <w:shd w:val="clear" w:color="auto" w:fill="FFFFFF"/>
        <w:spacing w:before="0" w:beforeAutospacing="0" w:after="0" w:afterAutospacing="0"/>
        <w:rPr>
          <w:rFonts w:asciiTheme="minorHAnsi" w:hAnsiTheme="minorHAnsi" w:cstheme="minorHAnsi"/>
          <w:b/>
          <w:sz w:val="22"/>
          <w:szCs w:val="22"/>
        </w:rPr>
      </w:pPr>
      <w:r w:rsidRPr="002B3327">
        <w:rPr>
          <w:rFonts w:asciiTheme="minorHAnsi" w:hAnsiTheme="minorHAnsi" w:cstheme="minorHAnsi"/>
          <w:sz w:val="22"/>
          <w:szCs w:val="22"/>
        </w:rPr>
        <w:t>Responsible for oversight and management of the following functions:</w:t>
      </w:r>
    </w:p>
    <w:p w14:paraId="2E287AAC" w14:textId="77777777" w:rsidR="00A45EB4" w:rsidRPr="002B3327" w:rsidRDefault="00A45EB4" w:rsidP="00941A7D">
      <w:pPr>
        <w:pStyle w:val="NormalWeb"/>
        <w:numPr>
          <w:ilvl w:val="1"/>
          <w:numId w:val="24"/>
        </w:numPr>
        <w:shd w:val="clear" w:color="auto" w:fill="FFFFFF"/>
        <w:spacing w:before="0" w:beforeAutospacing="0" w:after="0" w:afterAutospacing="0"/>
        <w:rPr>
          <w:rFonts w:asciiTheme="minorHAnsi" w:hAnsiTheme="minorHAnsi" w:cstheme="minorHAnsi"/>
          <w:b/>
          <w:sz w:val="22"/>
          <w:szCs w:val="22"/>
        </w:rPr>
      </w:pPr>
      <w:r w:rsidRPr="002B3327">
        <w:rPr>
          <w:rFonts w:asciiTheme="minorHAnsi" w:hAnsiTheme="minorHAnsi" w:cstheme="minorHAnsi"/>
          <w:sz w:val="22"/>
          <w:szCs w:val="22"/>
        </w:rPr>
        <w:t>Affiliate Relations</w:t>
      </w:r>
    </w:p>
    <w:p w14:paraId="61F6EA3B" w14:textId="77777777" w:rsidR="00941A7D" w:rsidRPr="002B3327" w:rsidRDefault="00941A7D" w:rsidP="00941A7D">
      <w:pPr>
        <w:pStyle w:val="NormalWeb"/>
        <w:numPr>
          <w:ilvl w:val="1"/>
          <w:numId w:val="24"/>
        </w:numPr>
        <w:shd w:val="clear" w:color="auto" w:fill="FFFFFF"/>
        <w:spacing w:before="0" w:beforeAutospacing="0" w:after="0" w:afterAutospacing="0"/>
        <w:rPr>
          <w:rFonts w:asciiTheme="minorHAnsi" w:hAnsiTheme="minorHAnsi" w:cstheme="minorHAnsi"/>
          <w:b/>
          <w:sz w:val="22"/>
          <w:szCs w:val="22"/>
        </w:rPr>
      </w:pPr>
      <w:r w:rsidRPr="002B3327">
        <w:rPr>
          <w:rFonts w:asciiTheme="minorHAnsi" w:hAnsiTheme="minorHAnsi" w:cstheme="minorHAnsi"/>
          <w:sz w:val="22"/>
          <w:szCs w:val="22"/>
        </w:rPr>
        <w:t>Member Engagement</w:t>
      </w:r>
    </w:p>
    <w:p w14:paraId="5884B9CA" w14:textId="07D254C1" w:rsidR="00A45EB4" w:rsidRPr="002B3327" w:rsidRDefault="00AA2D26" w:rsidP="00941A7D">
      <w:pPr>
        <w:pStyle w:val="NormalWeb"/>
        <w:numPr>
          <w:ilvl w:val="1"/>
          <w:numId w:val="24"/>
        </w:numPr>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Education</w:t>
      </w:r>
    </w:p>
    <w:p w14:paraId="76D86AD9" w14:textId="77777777" w:rsidR="00A45EB4" w:rsidRPr="002B3327" w:rsidRDefault="00A45EB4" w:rsidP="00941A7D">
      <w:pPr>
        <w:pStyle w:val="NormalWeb"/>
        <w:numPr>
          <w:ilvl w:val="1"/>
          <w:numId w:val="24"/>
        </w:numPr>
        <w:shd w:val="clear" w:color="auto" w:fill="FFFFFF"/>
        <w:spacing w:before="0" w:beforeAutospacing="0" w:after="0" w:afterAutospacing="0"/>
        <w:rPr>
          <w:rFonts w:asciiTheme="minorHAnsi" w:hAnsiTheme="minorHAnsi" w:cstheme="minorHAnsi"/>
          <w:b/>
          <w:sz w:val="22"/>
          <w:szCs w:val="22"/>
        </w:rPr>
      </w:pPr>
      <w:r w:rsidRPr="002B3327">
        <w:rPr>
          <w:rFonts w:asciiTheme="minorHAnsi" w:hAnsiTheme="minorHAnsi" w:cstheme="minorHAnsi"/>
          <w:sz w:val="22"/>
          <w:szCs w:val="22"/>
        </w:rPr>
        <w:t>Meetings and Events</w:t>
      </w:r>
    </w:p>
    <w:p w14:paraId="6787F952" w14:textId="77777777" w:rsidR="00941A7D" w:rsidRPr="002B3327" w:rsidRDefault="00941A7D" w:rsidP="00941A7D">
      <w:pPr>
        <w:pStyle w:val="NormalWeb"/>
        <w:shd w:val="clear" w:color="auto" w:fill="FFFFFF"/>
        <w:spacing w:before="0" w:beforeAutospacing="0" w:after="0" w:afterAutospacing="0"/>
        <w:ind w:left="360"/>
        <w:rPr>
          <w:rFonts w:asciiTheme="minorHAnsi" w:hAnsiTheme="minorHAnsi" w:cstheme="minorHAnsi"/>
          <w:sz w:val="22"/>
          <w:szCs w:val="22"/>
        </w:rPr>
      </w:pPr>
    </w:p>
    <w:p w14:paraId="6674AD9B" w14:textId="77777777" w:rsidR="00471DE9" w:rsidRPr="002B3327" w:rsidRDefault="00E15005" w:rsidP="00941A7D">
      <w:pPr>
        <w:pStyle w:val="NormalWeb"/>
        <w:numPr>
          <w:ilvl w:val="0"/>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Affiliate Relations</w:t>
      </w:r>
    </w:p>
    <w:p w14:paraId="253505F3" w14:textId="041F574D" w:rsidR="00E15005" w:rsidRPr="002B3327" w:rsidRDefault="00563CAF" w:rsidP="00941A7D">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 xml:space="preserve">Grow </w:t>
      </w:r>
      <w:r w:rsidR="00021F55" w:rsidRPr="002B3327">
        <w:rPr>
          <w:rFonts w:asciiTheme="minorHAnsi" w:hAnsiTheme="minorHAnsi" w:cstheme="minorHAnsi"/>
          <w:sz w:val="22"/>
          <w:szCs w:val="22"/>
        </w:rPr>
        <w:t xml:space="preserve">and maximize impact of </w:t>
      </w:r>
      <w:r w:rsidR="00F568AB">
        <w:rPr>
          <w:rFonts w:asciiTheme="minorHAnsi" w:hAnsiTheme="minorHAnsi" w:cstheme="minorHAnsi"/>
          <w:sz w:val="22"/>
          <w:szCs w:val="22"/>
        </w:rPr>
        <w:t xml:space="preserve">the </w:t>
      </w:r>
      <w:r w:rsidR="007B1F48">
        <w:rPr>
          <w:rFonts w:asciiTheme="minorHAnsi" w:hAnsiTheme="minorHAnsi" w:cstheme="minorHAnsi"/>
          <w:sz w:val="22"/>
          <w:szCs w:val="22"/>
        </w:rPr>
        <w:t xml:space="preserve">149 federation of state and local </w:t>
      </w:r>
      <w:r w:rsidRPr="002B3327">
        <w:rPr>
          <w:rFonts w:asciiTheme="minorHAnsi" w:hAnsiTheme="minorHAnsi" w:cstheme="minorHAnsi"/>
          <w:sz w:val="22"/>
          <w:szCs w:val="22"/>
        </w:rPr>
        <w:t xml:space="preserve">affiliate network </w:t>
      </w:r>
      <w:r w:rsidR="001018CB" w:rsidRPr="002B3327">
        <w:rPr>
          <w:rFonts w:asciiTheme="minorHAnsi" w:hAnsiTheme="minorHAnsi" w:cstheme="minorHAnsi"/>
          <w:sz w:val="22"/>
          <w:szCs w:val="22"/>
        </w:rPr>
        <w:t>by</w:t>
      </w:r>
      <w:r w:rsidRPr="002B3327">
        <w:rPr>
          <w:rFonts w:asciiTheme="minorHAnsi" w:hAnsiTheme="minorHAnsi" w:cstheme="minorHAnsi"/>
          <w:sz w:val="22"/>
          <w:szCs w:val="22"/>
        </w:rPr>
        <w:t xml:space="preserve"> </w:t>
      </w:r>
      <w:r w:rsidR="001018CB" w:rsidRPr="002B3327">
        <w:rPr>
          <w:rFonts w:asciiTheme="minorHAnsi" w:hAnsiTheme="minorHAnsi" w:cstheme="minorHAnsi"/>
          <w:sz w:val="22"/>
          <w:szCs w:val="22"/>
        </w:rPr>
        <w:t>i</w:t>
      </w:r>
      <w:r w:rsidR="00C91FF9" w:rsidRPr="002B3327">
        <w:rPr>
          <w:rFonts w:asciiTheme="minorHAnsi" w:hAnsiTheme="minorHAnsi" w:cstheme="minorHAnsi"/>
          <w:sz w:val="22"/>
          <w:szCs w:val="22"/>
        </w:rPr>
        <w:t>mplement</w:t>
      </w:r>
      <w:r w:rsidR="001018CB" w:rsidRPr="002B3327">
        <w:rPr>
          <w:rFonts w:asciiTheme="minorHAnsi" w:hAnsiTheme="minorHAnsi" w:cstheme="minorHAnsi"/>
          <w:sz w:val="22"/>
          <w:szCs w:val="22"/>
        </w:rPr>
        <w:t>ing</w:t>
      </w:r>
      <w:r w:rsidR="00C91FF9" w:rsidRPr="002B3327">
        <w:rPr>
          <w:rFonts w:asciiTheme="minorHAnsi" w:hAnsiTheme="minorHAnsi" w:cstheme="minorHAnsi"/>
          <w:sz w:val="22"/>
          <w:szCs w:val="22"/>
        </w:rPr>
        <w:t xml:space="preserve"> initiatives that enhance affiliate productivity, create new growth </w:t>
      </w:r>
      <w:proofErr w:type="gramStart"/>
      <w:r w:rsidR="00C91FF9" w:rsidRPr="002B3327">
        <w:rPr>
          <w:rFonts w:asciiTheme="minorHAnsi" w:hAnsiTheme="minorHAnsi" w:cstheme="minorHAnsi"/>
          <w:sz w:val="22"/>
          <w:szCs w:val="22"/>
        </w:rPr>
        <w:t>opportunities</w:t>
      </w:r>
      <w:proofErr w:type="gramEnd"/>
      <w:r w:rsidR="00C91FF9" w:rsidRPr="002B3327">
        <w:rPr>
          <w:rFonts w:asciiTheme="minorHAnsi" w:hAnsiTheme="minorHAnsi" w:cstheme="minorHAnsi"/>
          <w:sz w:val="22"/>
          <w:szCs w:val="22"/>
        </w:rPr>
        <w:t xml:space="preserve"> and increase member ROI</w:t>
      </w:r>
    </w:p>
    <w:p w14:paraId="61DCB784" w14:textId="77777777" w:rsidR="00021F55" w:rsidRPr="002B3327" w:rsidRDefault="00021F55" w:rsidP="001018CB">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Enhance effective affiliate partnership with NAA and communications with affiliate network</w:t>
      </w:r>
    </w:p>
    <w:p w14:paraId="6B794075" w14:textId="77777777" w:rsidR="001018CB" w:rsidRPr="002B3327" w:rsidRDefault="001018CB" w:rsidP="001018CB">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Guide and assist affiliates in their delivery of member value, specifically national options.</w:t>
      </w:r>
    </w:p>
    <w:p w14:paraId="25AAABDC" w14:textId="77777777" w:rsidR="00563CAF" w:rsidRPr="002B3327" w:rsidRDefault="00563CAF" w:rsidP="00941A7D">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Serve as staff liaison to NAA Association Executives Council (AEC). Work to ensure the sharing of best practices across the network that increase customer satisfaction and enhance operational efficiency and effectiveness</w:t>
      </w:r>
    </w:p>
    <w:p w14:paraId="1F8FEB5E" w14:textId="77777777" w:rsidR="00C91FF9" w:rsidRPr="002B3327" w:rsidRDefault="00C91FF9" w:rsidP="00941A7D">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 xml:space="preserve">Create mechanisms to measure affiliate </w:t>
      </w:r>
      <w:r w:rsidR="00071408" w:rsidRPr="002B3327">
        <w:rPr>
          <w:rFonts w:asciiTheme="minorHAnsi" w:hAnsiTheme="minorHAnsi" w:cstheme="minorHAnsi"/>
          <w:sz w:val="22"/>
          <w:szCs w:val="22"/>
        </w:rPr>
        <w:t xml:space="preserve">health, </w:t>
      </w:r>
      <w:proofErr w:type="gramStart"/>
      <w:r w:rsidRPr="002B3327">
        <w:rPr>
          <w:rFonts w:asciiTheme="minorHAnsi" w:hAnsiTheme="minorHAnsi" w:cstheme="minorHAnsi"/>
          <w:sz w:val="22"/>
          <w:szCs w:val="22"/>
        </w:rPr>
        <w:t>wellness</w:t>
      </w:r>
      <w:proofErr w:type="gramEnd"/>
      <w:r w:rsidR="00071408" w:rsidRPr="002B3327">
        <w:rPr>
          <w:rFonts w:asciiTheme="minorHAnsi" w:hAnsiTheme="minorHAnsi" w:cstheme="minorHAnsi"/>
          <w:sz w:val="22"/>
          <w:szCs w:val="22"/>
        </w:rPr>
        <w:t xml:space="preserve"> and engagement. M</w:t>
      </w:r>
      <w:r w:rsidR="00143B77" w:rsidRPr="002B3327">
        <w:rPr>
          <w:rFonts w:asciiTheme="minorHAnsi" w:hAnsiTheme="minorHAnsi" w:cstheme="minorHAnsi"/>
          <w:sz w:val="22"/>
          <w:szCs w:val="22"/>
        </w:rPr>
        <w:t xml:space="preserve">anage evaluation, </w:t>
      </w:r>
      <w:proofErr w:type="gramStart"/>
      <w:r w:rsidR="00143B77" w:rsidRPr="002B3327">
        <w:rPr>
          <w:rFonts w:asciiTheme="minorHAnsi" w:hAnsiTheme="minorHAnsi" w:cstheme="minorHAnsi"/>
          <w:sz w:val="22"/>
          <w:szCs w:val="22"/>
        </w:rPr>
        <w:t>analysis</w:t>
      </w:r>
      <w:proofErr w:type="gramEnd"/>
      <w:r w:rsidR="00143B77" w:rsidRPr="002B3327">
        <w:rPr>
          <w:rFonts w:asciiTheme="minorHAnsi" w:hAnsiTheme="minorHAnsi" w:cstheme="minorHAnsi"/>
          <w:sz w:val="22"/>
          <w:szCs w:val="22"/>
        </w:rPr>
        <w:t xml:space="preserve"> and reporting</w:t>
      </w:r>
      <w:r w:rsidR="00071408" w:rsidRPr="002B3327">
        <w:rPr>
          <w:rFonts w:asciiTheme="minorHAnsi" w:hAnsiTheme="minorHAnsi" w:cstheme="minorHAnsi"/>
          <w:sz w:val="22"/>
          <w:szCs w:val="22"/>
        </w:rPr>
        <w:t xml:space="preserve"> of created mechanisms.</w:t>
      </w:r>
    </w:p>
    <w:p w14:paraId="6F4543D2" w14:textId="77777777" w:rsidR="000B13B1" w:rsidRPr="002B3327" w:rsidRDefault="00E15005" w:rsidP="00941A7D">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 xml:space="preserve">Partner with IT to formulate, implement and </w:t>
      </w:r>
      <w:r w:rsidR="00021F55" w:rsidRPr="002B3327">
        <w:rPr>
          <w:rFonts w:asciiTheme="minorHAnsi" w:hAnsiTheme="minorHAnsi" w:cstheme="minorHAnsi"/>
          <w:sz w:val="22"/>
          <w:szCs w:val="22"/>
        </w:rPr>
        <w:t>facilitate</w:t>
      </w:r>
      <w:r w:rsidRPr="002B3327">
        <w:rPr>
          <w:rFonts w:asciiTheme="minorHAnsi" w:hAnsiTheme="minorHAnsi" w:cstheme="minorHAnsi"/>
          <w:sz w:val="22"/>
          <w:szCs w:val="22"/>
        </w:rPr>
        <w:t xml:space="preserve"> proper member data collection policies and procedures</w:t>
      </w:r>
    </w:p>
    <w:p w14:paraId="4F47C4DA" w14:textId="04C6C8F4" w:rsidR="00021F55" w:rsidRPr="002B3327" w:rsidRDefault="00021F55" w:rsidP="00941A7D">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 xml:space="preserve">Oversee strategic activities of </w:t>
      </w:r>
      <w:r w:rsidR="00041C6D">
        <w:rPr>
          <w:rFonts w:asciiTheme="minorHAnsi" w:hAnsiTheme="minorHAnsi" w:cstheme="minorHAnsi"/>
          <w:sz w:val="22"/>
          <w:szCs w:val="22"/>
        </w:rPr>
        <w:t>two</w:t>
      </w:r>
      <w:r w:rsidRPr="002B3327">
        <w:rPr>
          <w:rFonts w:asciiTheme="minorHAnsi" w:hAnsiTheme="minorHAnsi" w:cstheme="minorHAnsi"/>
          <w:sz w:val="22"/>
          <w:szCs w:val="22"/>
        </w:rPr>
        <w:t xml:space="preserve"> regional liaisons</w:t>
      </w:r>
    </w:p>
    <w:p w14:paraId="0F57B8E3" w14:textId="77777777" w:rsidR="00941A7D" w:rsidRPr="002B3327" w:rsidRDefault="00941A7D" w:rsidP="00941A7D">
      <w:pPr>
        <w:pStyle w:val="NormalWeb"/>
        <w:shd w:val="clear" w:color="auto" w:fill="FFFFFF"/>
        <w:spacing w:before="0" w:beforeAutospacing="0" w:after="0" w:afterAutospacing="0"/>
        <w:ind w:left="360"/>
        <w:rPr>
          <w:rFonts w:asciiTheme="minorHAnsi" w:hAnsiTheme="minorHAnsi" w:cstheme="minorHAnsi"/>
          <w:sz w:val="22"/>
          <w:szCs w:val="22"/>
        </w:rPr>
      </w:pPr>
    </w:p>
    <w:p w14:paraId="0B89B287" w14:textId="77777777" w:rsidR="007730F8" w:rsidRPr="002B3327" w:rsidRDefault="007730F8" w:rsidP="007730F8">
      <w:pPr>
        <w:pStyle w:val="NormalWeb"/>
        <w:numPr>
          <w:ilvl w:val="0"/>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Member Engagement</w:t>
      </w:r>
      <w:r>
        <w:rPr>
          <w:rFonts w:asciiTheme="minorHAnsi" w:hAnsiTheme="minorHAnsi" w:cstheme="minorHAnsi"/>
          <w:sz w:val="22"/>
          <w:szCs w:val="22"/>
        </w:rPr>
        <w:t xml:space="preserve"> and Customer First Culture</w:t>
      </w:r>
    </w:p>
    <w:p w14:paraId="3C929C1E" w14:textId="77777777" w:rsidR="007730F8" w:rsidRPr="002B3327" w:rsidRDefault="007730F8" w:rsidP="007730F8">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rPr>
          <w:rFonts w:cstheme="minorHAnsi"/>
          <w:sz w:val="22"/>
          <w:szCs w:val="22"/>
        </w:rPr>
      </w:pPr>
      <w:r w:rsidRPr="002B3327">
        <w:rPr>
          <w:rFonts w:cstheme="minorHAnsi"/>
          <w:sz w:val="22"/>
          <w:szCs w:val="22"/>
        </w:rPr>
        <w:t>Guide the development and enhancement of member engagement measurements.  Develop a system to define and measure member engagement.  Guide organization and team members on effective and practical methods to use member engagement metrics</w:t>
      </w:r>
    </w:p>
    <w:p w14:paraId="5F7BF1C7" w14:textId="77777777" w:rsidR="007730F8" w:rsidRDefault="007730F8" w:rsidP="007730F8">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rPr>
          <w:rFonts w:cstheme="minorHAnsi"/>
          <w:sz w:val="22"/>
          <w:szCs w:val="22"/>
        </w:rPr>
      </w:pPr>
      <w:r w:rsidRPr="002B3327">
        <w:rPr>
          <w:rFonts w:cstheme="minorHAnsi"/>
          <w:sz w:val="22"/>
          <w:szCs w:val="22"/>
        </w:rPr>
        <w:lastRenderedPageBreak/>
        <w:t>Oversee logistics of NAA Excellence Awards, including nominations and ratings</w:t>
      </w:r>
    </w:p>
    <w:p w14:paraId="30F7590D" w14:textId="77777777" w:rsidR="007730F8" w:rsidRDefault="007730F8" w:rsidP="007730F8">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rPr>
          <w:rFonts w:cstheme="minorHAnsi"/>
          <w:sz w:val="22"/>
          <w:szCs w:val="22"/>
        </w:rPr>
      </w:pPr>
      <w:r>
        <w:rPr>
          <w:rFonts w:cstheme="minorHAnsi"/>
          <w:sz w:val="22"/>
          <w:szCs w:val="22"/>
        </w:rPr>
        <w:t>Working with Director, Member Programs drive NAA’s offerings and thought leadership on DEI efforts.</w:t>
      </w:r>
    </w:p>
    <w:p w14:paraId="18A8B7FF" w14:textId="513CCBC1" w:rsidR="007730F8" w:rsidRPr="0039300E" w:rsidRDefault="007730F8" w:rsidP="0039300E">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rPr>
          <w:rFonts w:cstheme="minorHAnsi"/>
          <w:sz w:val="22"/>
          <w:szCs w:val="22"/>
        </w:rPr>
      </w:pPr>
      <w:r>
        <w:rPr>
          <w:rFonts w:cstheme="minorHAnsi"/>
          <w:sz w:val="22"/>
          <w:szCs w:val="22"/>
        </w:rPr>
        <w:t>Serve as liaison to NAA’s Membership Committee.</w:t>
      </w:r>
    </w:p>
    <w:p w14:paraId="2382D703" w14:textId="77777777" w:rsidR="00941A7D" w:rsidRPr="002B3327" w:rsidRDefault="00941A7D" w:rsidP="007730F8">
      <w:pPr>
        <w:pStyle w:val="NormalWeb"/>
        <w:shd w:val="clear" w:color="auto" w:fill="FFFFFF"/>
        <w:spacing w:before="0" w:beforeAutospacing="0" w:after="0" w:afterAutospacing="0"/>
        <w:rPr>
          <w:rFonts w:asciiTheme="minorHAnsi" w:hAnsiTheme="minorHAnsi" w:cstheme="minorHAnsi"/>
          <w:sz w:val="22"/>
          <w:szCs w:val="22"/>
        </w:rPr>
      </w:pPr>
    </w:p>
    <w:p w14:paraId="6D7F58B7" w14:textId="77777777" w:rsidR="00941A7D" w:rsidRPr="002B3327" w:rsidRDefault="00941A7D" w:rsidP="00941A7D">
      <w:pPr>
        <w:pStyle w:val="NormalWeb"/>
        <w:numPr>
          <w:ilvl w:val="0"/>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Meetings and Event</w:t>
      </w:r>
      <w:r w:rsidR="00DA7364" w:rsidRPr="002B3327">
        <w:rPr>
          <w:rFonts w:asciiTheme="minorHAnsi" w:hAnsiTheme="minorHAnsi" w:cstheme="minorHAnsi"/>
          <w:sz w:val="22"/>
          <w:szCs w:val="22"/>
        </w:rPr>
        <w:t>s</w:t>
      </w:r>
    </w:p>
    <w:p w14:paraId="497B6163" w14:textId="77777777" w:rsidR="00C91FF9" w:rsidRPr="002B3327" w:rsidRDefault="00E15005" w:rsidP="00941A7D">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 xml:space="preserve">Oversee </w:t>
      </w:r>
      <w:r w:rsidR="00563CAF" w:rsidRPr="002B3327">
        <w:rPr>
          <w:rFonts w:asciiTheme="minorHAnsi" w:hAnsiTheme="minorHAnsi" w:cstheme="minorHAnsi"/>
          <w:sz w:val="22"/>
          <w:szCs w:val="22"/>
        </w:rPr>
        <w:t xml:space="preserve">and provide strategic guidance to meeting and events team with the goal of maximizing participation and </w:t>
      </w:r>
      <w:r w:rsidR="000F34E9" w:rsidRPr="002B3327">
        <w:rPr>
          <w:rFonts w:asciiTheme="minorHAnsi" w:hAnsiTheme="minorHAnsi" w:cstheme="minorHAnsi"/>
          <w:sz w:val="22"/>
          <w:szCs w:val="22"/>
        </w:rPr>
        <w:t>ensuring highest value member experience.</w:t>
      </w:r>
    </w:p>
    <w:p w14:paraId="1D53E504" w14:textId="77777777" w:rsidR="00C91FF9" w:rsidRPr="002B3327" w:rsidRDefault="00E15005" w:rsidP="00941A7D">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 xml:space="preserve">Work with staff to coordinate other events, including </w:t>
      </w:r>
      <w:r w:rsidR="00143B77" w:rsidRPr="002B3327">
        <w:rPr>
          <w:rFonts w:asciiTheme="minorHAnsi" w:hAnsiTheme="minorHAnsi" w:cstheme="minorHAnsi"/>
          <w:sz w:val="22"/>
          <w:szCs w:val="22"/>
        </w:rPr>
        <w:t>planning</w:t>
      </w:r>
      <w:r w:rsidRPr="002B3327">
        <w:rPr>
          <w:rFonts w:asciiTheme="minorHAnsi" w:hAnsiTheme="minorHAnsi" w:cstheme="minorHAnsi"/>
          <w:sz w:val="22"/>
          <w:szCs w:val="22"/>
        </w:rPr>
        <w:t xml:space="preserve">, logistics, and </w:t>
      </w:r>
      <w:r w:rsidR="00143B77" w:rsidRPr="002B3327">
        <w:rPr>
          <w:rFonts w:asciiTheme="minorHAnsi" w:hAnsiTheme="minorHAnsi" w:cstheme="minorHAnsi"/>
          <w:sz w:val="22"/>
          <w:szCs w:val="22"/>
        </w:rPr>
        <w:t>follow up</w:t>
      </w:r>
      <w:r w:rsidRPr="002B3327">
        <w:rPr>
          <w:rFonts w:asciiTheme="minorHAnsi" w:hAnsiTheme="minorHAnsi" w:cstheme="minorHAnsi"/>
          <w:sz w:val="22"/>
          <w:szCs w:val="22"/>
        </w:rPr>
        <w:t xml:space="preserve">  </w:t>
      </w:r>
    </w:p>
    <w:p w14:paraId="368579F5" w14:textId="78106460" w:rsidR="000B13B1" w:rsidRDefault="00E15005" w:rsidP="00941A7D">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2B3327">
        <w:rPr>
          <w:rFonts w:asciiTheme="minorHAnsi" w:hAnsiTheme="minorHAnsi" w:cstheme="minorHAnsi"/>
          <w:sz w:val="22"/>
          <w:szCs w:val="22"/>
        </w:rPr>
        <w:t>Manage event satis</w:t>
      </w:r>
      <w:r w:rsidR="00941A7D" w:rsidRPr="002B3327">
        <w:rPr>
          <w:rFonts w:asciiTheme="minorHAnsi" w:hAnsiTheme="minorHAnsi" w:cstheme="minorHAnsi"/>
          <w:sz w:val="22"/>
          <w:szCs w:val="22"/>
        </w:rPr>
        <w:t>faction and other member surveys</w:t>
      </w:r>
    </w:p>
    <w:p w14:paraId="27E7AB2A" w14:textId="7D9E407F" w:rsidR="0039300E" w:rsidRDefault="0039300E" w:rsidP="0039300E">
      <w:pPr>
        <w:pStyle w:val="NormalWeb"/>
        <w:shd w:val="clear" w:color="auto" w:fill="FFFFFF"/>
        <w:spacing w:before="0" w:beforeAutospacing="0" w:after="0" w:afterAutospacing="0"/>
        <w:rPr>
          <w:rFonts w:asciiTheme="minorHAnsi" w:hAnsiTheme="minorHAnsi" w:cstheme="minorHAnsi"/>
          <w:sz w:val="22"/>
          <w:szCs w:val="22"/>
        </w:rPr>
      </w:pPr>
    </w:p>
    <w:p w14:paraId="6DD19EE6" w14:textId="77777777" w:rsidR="0039300E" w:rsidRDefault="0039300E" w:rsidP="0039300E">
      <w:pPr>
        <w:pStyle w:val="NormalWeb"/>
        <w:numPr>
          <w:ilvl w:val="0"/>
          <w:numId w:val="24"/>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NAA Education Institute</w:t>
      </w:r>
    </w:p>
    <w:p w14:paraId="1DC9CE19" w14:textId="77777777" w:rsidR="0039300E" w:rsidRPr="00664DAA" w:rsidRDefault="0039300E" w:rsidP="0039300E">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664DAA">
        <w:rPr>
          <w:rFonts w:asciiTheme="minorHAnsi" w:hAnsiTheme="minorHAnsi" w:cstheme="minorHAnsi"/>
          <w:sz w:val="22"/>
          <w:szCs w:val="22"/>
        </w:rPr>
        <w:t xml:space="preserve">Works with VP of </w:t>
      </w:r>
      <w:r w:rsidRPr="006D323A">
        <w:rPr>
          <w:rFonts w:asciiTheme="minorHAnsi" w:hAnsiTheme="minorHAnsi" w:cstheme="minorHAnsi"/>
          <w:sz w:val="22"/>
          <w:szCs w:val="22"/>
        </w:rPr>
        <w:t>NAAEI</w:t>
      </w:r>
      <w:r w:rsidRPr="00664DAA">
        <w:rPr>
          <w:rFonts w:asciiTheme="minorHAnsi" w:hAnsiTheme="minorHAnsi" w:cstheme="minorHAnsi"/>
          <w:sz w:val="22"/>
          <w:szCs w:val="22"/>
        </w:rPr>
        <w:t xml:space="preserve"> to create, deploy and analyze survey and industry research to identify </w:t>
      </w:r>
      <w:r w:rsidRPr="006D323A">
        <w:rPr>
          <w:rFonts w:asciiTheme="minorHAnsi" w:hAnsiTheme="minorHAnsi" w:cstheme="minorHAnsi"/>
          <w:sz w:val="22"/>
          <w:szCs w:val="22"/>
        </w:rPr>
        <w:t>growth opportunities for the institute</w:t>
      </w:r>
      <w:r w:rsidRPr="00664DAA">
        <w:rPr>
          <w:rFonts w:asciiTheme="minorHAnsi" w:hAnsiTheme="minorHAnsi" w:cstheme="minorHAnsi"/>
          <w:sz w:val="22"/>
          <w:szCs w:val="22"/>
        </w:rPr>
        <w:t>.</w:t>
      </w:r>
    </w:p>
    <w:p w14:paraId="61F46853" w14:textId="77777777" w:rsidR="0039300E" w:rsidRPr="006D323A" w:rsidRDefault="0039300E" w:rsidP="0039300E">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664DAA">
        <w:rPr>
          <w:rFonts w:asciiTheme="minorHAnsi" w:hAnsiTheme="minorHAnsi" w:cstheme="minorHAnsi"/>
          <w:sz w:val="22"/>
          <w:szCs w:val="22"/>
        </w:rPr>
        <w:t xml:space="preserve">Works with VP of Education, </w:t>
      </w:r>
      <w:r w:rsidRPr="006D323A">
        <w:rPr>
          <w:rFonts w:asciiTheme="minorHAnsi" w:hAnsiTheme="minorHAnsi" w:cstheme="minorHAnsi"/>
          <w:sz w:val="22"/>
          <w:szCs w:val="22"/>
        </w:rPr>
        <w:t>Board of Directors/Committees</w:t>
      </w:r>
      <w:r w:rsidRPr="00664DAA">
        <w:rPr>
          <w:rFonts w:asciiTheme="minorHAnsi" w:hAnsiTheme="minorHAnsi" w:cstheme="minorHAnsi"/>
          <w:sz w:val="22"/>
          <w:szCs w:val="22"/>
        </w:rPr>
        <w:t xml:space="preserve">, and other </w:t>
      </w:r>
      <w:r w:rsidRPr="006D323A">
        <w:rPr>
          <w:rFonts w:asciiTheme="minorHAnsi" w:hAnsiTheme="minorHAnsi" w:cstheme="minorHAnsi"/>
          <w:sz w:val="22"/>
          <w:szCs w:val="22"/>
        </w:rPr>
        <w:t>staff</w:t>
      </w:r>
      <w:r w:rsidRPr="00664DAA">
        <w:rPr>
          <w:rFonts w:asciiTheme="minorHAnsi" w:hAnsiTheme="minorHAnsi" w:cstheme="minorHAnsi"/>
          <w:sz w:val="22"/>
          <w:szCs w:val="22"/>
        </w:rPr>
        <w:t xml:space="preserve"> to create an annual strategy for content deployment</w:t>
      </w:r>
      <w:r w:rsidRPr="006D323A">
        <w:rPr>
          <w:rFonts w:asciiTheme="minorHAnsi" w:hAnsiTheme="minorHAnsi" w:cstheme="minorHAnsi"/>
          <w:sz w:val="22"/>
          <w:szCs w:val="22"/>
        </w:rPr>
        <w:t>.</w:t>
      </w:r>
    </w:p>
    <w:p w14:paraId="789B3688" w14:textId="22DB1B8E" w:rsidR="00941A7D" w:rsidRPr="003A027C" w:rsidRDefault="0039300E" w:rsidP="00941A7D">
      <w:pPr>
        <w:pStyle w:val="NormalWeb"/>
        <w:numPr>
          <w:ilvl w:val="1"/>
          <w:numId w:val="24"/>
        </w:numPr>
        <w:shd w:val="clear" w:color="auto" w:fill="FFFFFF"/>
        <w:spacing w:before="0" w:beforeAutospacing="0" w:after="0" w:afterAutospacing="0"/>
        <w:rPr>
          <w:rFonts w:asciiTheme="minorHAnsi" w:hAnsiTheme="minorHAnsi" w:cstheme="minorHAnsi"/>
          <w:sz w:val="22"/>
          <w:szCs w:val="22"/>
        </w:rPr>
      </w:pPr>
      <w:r w:rsidRPr="006D323A">
        <w:rPr>
          <w:rFonts w:asciiTheme="minorHAnsi" w:hAnsiTheme="minorHAnsi" w:cstheme="minorHAnsi"/>
          <w:sz w:val="22"/>
          <w:szCs w:val="22"/>
        </w:rPr>
        <w:t>Work to</w:t>
      </w:r>
      <w:r w:rsidRPr="00664DAA">
        <w:rPr>
          <w:rFonts w:asciiTheme="minorHAnsi" w:hAnsiTheme="minorHAnsi" w:cstheme="minorHAnsi"/>
          <w:sz w:val="22"/>
          <w:szCs w:val="22"/>
        </w:rPr>
        <w:t xml:space="preserve"> ensure </w:t>
      </w:r>
      <w:r w:rsidRPr="006D323A">
        <w:rPr>
          <w:rFonts w:asciiTheme="minorHAnsi" w:hAnsiTheme="minorHAnsi" w:cstheme="minorHAnsi"/>
          <w:sz w:val="22"/>
          <w:szCs w:val="22"/>
        </w:rPr>
        <w:t>NAAEI</w:t>
      </w:r>
      <w:r w:rsidRPr="00664DAA">
        <w:rPr>
          <w:rFonts w:asciiTheme="minorHAnsi" w:hAnsiTheme="minorHAnsi" w:cstheme="minorHAnsi"/>
          <w:sz w:val="22"/>
          <w:szCs w:val="22"/>
        </w:rPr>
        <w:t xml:space="preserve"> focus and alignment</w:t>
      </w:r>
      <w:r w:rsidRPr="006D323A">
        <w:rPr>
          <w:rFonts w:asciiTheme="minorHAnsi" w:hAnsiTheme="minorHAnsi" w:cstheme="minorHAnsi"/>
          <w:sz w:val="22"/>
          <w:szCs w:val="22"/>
        </w:rPr>
        <w:t xml:space="preserve"> with all departments at NAA</w:t>
      </w:r>
      <w:r>
        <w:rPr>
          <w:rFonts w:asciiTheme="minorHAnsi" w:hAnsiTheme="minorHAnsi" w:cstheme="minorHAnsi"/>
          <w:sz w:val="22"/>
          <w:szCs w:val="22"/>
        </w:rPr>
        <w:t>,</w:t>
      </w:r>
      <w:r w:rsidRPr="00664DAA">
        <w:rPr>
          <w:rFonts w:asciiTheme="minorHAnsi" w:hAnsiTheme="minorHAnsi" w:cstheme="minorHAnsi"/>
          <w:sz w:val="22"/>
          <w:szCs w:val="22"/>
        </w:rPr>
        <w:t xml:space="preserve"> </w:t>
      </w:r>
      <w:r w:rsidRPr="006D323A">
        <w:rPr>
          <w:rFonts w:asciiTheme="minorHAnsi" w:hAnsiTheme="minorHAnsi" w:cstheme="minorHAnsi"/>
          <w:sz w:val="22"/>
          <w:szCs w:val="22"/>
        </w:rPr>
        <w:t>identifying collaboration opportunities throughout both organizations.</w:t>
      </w:r>
    </w:p>
    <w:p w14:paraId="7E5EE1B3" w14:textId="6F7C1914" w:rsidR="00FC1F0A" w:rsidRPr="003A027C" w:rsidRDefault="00A40F09" w:rsidP="003A027C">
      <w:pPr>
        <w:pStyle w:val="Heading2"/>
        <w:rPr>
          <w:rFonts w:cstheme="minorHAnsi"/>
          <w:b/>
          <w:sz w:val="22"/>
          <w:szCs w:val="22"/>
        </w:rPr>
      </w:pPr>
      <w:bookmarkStart w:id="0" w:name="_Hlk15651312"/>
      <w:bookmarkStart w:id="1" w:name="_Hlk15569009"/>
      <w:bookmarkStart w:id="2" w:name="_Hlk15651423"/>
      <w:bookmarkStart w:id="3" w:name="_Hlk15652608"/>
      <w:r w:rsidRPr="002B3327">
        <w:rPr>
          <w:rFonts w:cstheme="minorHAnsi"/>
          <w:b/>
          <w:sz w:val="22"/>
          <w:szCs w:val="22"/>
        </w:rPr>
        <w:t>Competencies:</w:t>
      </w:r>
    </w:p>
    <w:p w14:paraId="2C33CA6E" w14:textId="77777777" w:rsidR="00283458" w:rsidRPr="00E56D46" w:rsidRDefault="00283458" w:rsidP="00283458">
      <w:pPr>
        <w:spacing w:after="0" w:line="240" w:lineRule="auto"/>
        <w:jc w:val="left"/>
        <w:rPr>
          <w:rFonts w:cstheme="minorHAnsi"/>
          <w:b/>
          <w:sz w:val="22"/>
          <w:szCs w:val="22"/>
        </w:rPr>
      </w:pPr>
      <w:r w:rsidRPr="00E56D46">
        <w:rPr>
          <w:rFonts w:cstheme="minorHAnsi"/>
          <w:b/>
          <w:sz w:val="22"/>
          <w:szCs w:val="22"/>
        </w:rPr>
        <w:t xml:space="preserve">Communication and Collaboration </w:t>
      </w:r>
    </w:p>
    <w:p w14:paraId="59E998A1" w14:textId="77777777" w:rsidR="00283458" w:rsidRPr="00E56D46" w:rsidRDefault="00283458" w:rsidP="00283458">
      <w:pPr>
        <w:spacing w:after="0" w:line="240" w:lineRule="auto"/>
        <w:jc w:val="left"/>
        <w:rPr>
          <w:rFonts w:cstheme="minorHAnsi"/>
          <w:b/>
          <w:sz w:val="22"/>
          <w:szCs w:val="22"/>
        </w:rPr>
      </w:pPr>
      <w:r w:rsidRPr="00E56D46">
        <w:rPr>
          <w:rFonts w:cstheme="minorHAnsi"/>
          <w:sz w:val="22"/>
          <w:szCs w:val="22"/>
        </w:rPr>
        <w:t xml:space="preserve">Articulates ideas clearly and concisely, both in written and oral communications. Keeps others informed, ensuring effective communication methods to appropriate stakeholders. Demonstrates active listening skills, attending to the conversation and asking clarifying questions. Adds constructively to conversations, cultivating a healthy exchange of ideas and providing opinions in a productive manner. Establishes and maintains effective work relationships and works cooperatively in group situations. Addresses and resolves conflict effectively. </w:t>
      </w:r>
      <w:proofErr w:type="gramStart"/>
      <w:r w:rsidRPr="00E56D46">
        <w:rPr>
          <w:rFonts w:cstheme="minorHAnsi"/>
          <w:sz w:val="22"/>
          <w:szCs w:val="22"/>
        </w:rPr>
        <w:t>Offers assistance</w:t>
      </w:r>
      <w:proofErr w:type="gramEnd"/>
      <w:r w:rsidRPr="00E56D46">
        <w:rPr>
          <w:rFonts w:cstheme="minorHAnsi"/>
          <w:sz w:val="22"/>
          <w:szCs w:val="22"/>
        </w:rPr>
        <w:t>, resources, and support to co-workers.</w:t>
      </w:r>
      <w:r w:rsidRPr="00E56D46">
        <w:rPr>
          <w:rFonts w:cstheme="minorHAnsi"/>
          <w:sz w:val="22"/>
          <w:szCs w:val="22"/>
        </w:rPr>
        <w:br/>
      </w:r>
      <w:r w:rsidRPr="00E56D46">
        <w:rPr>
          <w:rFonts w:cstheme="minorHAnsi"/>
          <w:sz w:val="22"/>
          <w:szCs w:val="22"/>
        </w:rPr>
        <w:br/>
      </w:r>
      <w:r w:rsidRPr="00E56D46">
        <w:rPr>
          <w:rFonts w:cstheme="minorHAnsi"/>
          <w:b/>
          <w:sz w:val="22"/>
          <w:szCs w:val="22"/>
        </w:rPr>
        <w:t xml:space="preserve">Judgment/Decision Making </w:t>
      </w:r>
    </w:p>
    <w:p w14:paraId="71913AF1" w14:textId="77777777" w:rsidR="00283458" w:rsidRPr="00E56D46" w:rsidRDefault="00283458" w:rsidP="00283458">
      <w:pPr>
        <w:spacing w:after="0" w:line="240" w:lineRule="auto"/>
        <w:jc w:val="left"/>
        <w:rPr>
          <w:rFonts w:cstheme="minorHAnsi"/>
          <w:sz w:val="22"/>
          <w:szCs w:val="22"/>
        </w:rPr>
      </w:pPr>
      <w:r w:rsidRPr="00E56D46">
        <w:rPr>
          <w:rFonts w:cstheme="minorHAnsi"/>
          <w:sz w:val="22"/>
          <w:szCs w:val="22"/>
        </w:rPr>
        <w:t>Makes quality decisions in a timely manner, even under uncertain conditions. Considers both short and long-term implications/risks of decisions. Conducts thorough search for information, evaluates alternatives, and chooses the appropriate course of action based on objective data as much as possible. Exercises judgment and independent actions within limits of authority. Includes appropriate people in decision-making process. Supports and explains reasoning for decisions. Uses data and analysis to make informed decisions.</w:t>
      </w:r>
      <w:r w:rsidRPr="00E56D46">
        <w:rPr>
          <w:rFonts w:cstheme="minorHAnsi"/>
          <w:sz w:val="22"/>
          <w:szCs w:val="22"/>
        </w:rPr>
        <w:br/>
      </w:r>
      <w:r w:rsidRPr="00E56D46">
        <w:rPr>
          <w:rFonts w:cstheme="minorHAnsi"/>
          <w:sz w:val="22"/>
          <w:szCs w:val="22"/>
        </w:rPr>
        <w:br/>
      </w:r>
      <w:r w:rsidRPr="00E56D46">
        <w:rPr>
          <w:rFonts w:eastAsia="Arial" w:cstheme="minorHAnsi"/>
          <w:b/>
          <w:sz w:val="22"/>
          <w:szCs w:val="22"/>
        </w:rPr>
        <w:t xml:space="preserve">Ownership and Initiative </w:t>
      </w:r>
    </w:p>
    <w:p w14:paraId="6B8F2350" w14:textId="77777777" w:rsidR="00283458" w:rsidRPr="00E56D46" w:rsidRDefault="00283458" w:rsidP="00283458">
      <w:pPr>
        <w:spacing w:after="0" w:line="240" w:lineRule="auto"/>
        <w:jc w:val="left"/>
        <w:rPr>
          <w:rFonts w:cstheme="minorHAnsi"/>
          <w:sz w:val="22"/>
          <w:szCs w:val="22"/>
        </w:rPr>
      </w:pPr>
      <w:r w:rsidRPr="00E56D46">
        <w:rPr>
          <w:rFonts w:cstheme="minorHAnsi"/>
          <w:sz w:val="22"/>
          <w:szCs w:val="22"/>
        </w:rPr>
        <w:t xml:space="preserve">Demonstrates ability to take responsibility and holds oneself accountable for results. Can be depended on to follow up on work tasks and deliver as promised. Takes initiative to suggest improvements, seek additional responsibility, and solve problems. Takes responsibility for professional development and growth. Initiates discussions with chain of command and co-workers to improve work processes, quality, interpersonal relations, and work outcomes. Presents innovative ideas to improve the organization and work results. Produces quality work products that are complete, thorough, clear, and accurate. Demonstrates job knowledge and expertise. </w:t>
      </w:r>
      <w:r w:rsidRPr="00E56D46">
        <w:rPr>
          <w:rFonts w:cstheme="minorHAnsi"/>
          <w:sz w:val="22"/>
          <w:szCs w:val="22"/>
        </w:rPr>
        <w:br/>
      </w:r>
      <w:r w:rsidRPr="00E56D46">
        <w:rPr>
          <w:rFonts w:cstheme="minorHAnsi"/>
          <w:sz w:val="22"/>
          <w:szCs w:val="22"/>
        </w:rPr>
        <w:br/>
      </w:r>
      <w:r w:rsidRPr="00E56D46">
        <w:rPr>
          <w:rFonts w:eastAsia="Arial" w:cstheme="minorHAnsi"/>
          <w:b/>
          <w:sz w:val="22"/>
          <w:szCs w:val="22"/>
        </w:rPr>
        <w:t xml:space="preserve">Planning and Productivity </w:t>
      </w:r>
    </w:p>
    <w:p w14:paraId="6D4AA653" w14:textId="77777777" w:rsidR="00283458" w:rsidRPr="00E56D46" w:rsidRDefault="00283458" w:rsidP="00283458">
      <w:pPr>
        <w:spacing w:after="0" w:line="240" w:lineRule="auto"/>
        <w:jc w:val="left"/>
        <w:rPr>
          <w:rFonts w:cstheme="minorHAnsi"/>
          <w:sz w:val="22"/>
          <w:szCs w:val="22"/>
        </w:rPr>
      </w:pPr>
      <w:r w:rsidRPr="00E56D46">
        <w:rPr>
          <w:rFonts w:cstheme="minorHAnsi"/>
          <w:sz w:val="22"/>
          <w:szCs w:val="22"/>
        </w:rPr>
        <w:t>Manages time and prioritizes effectively. Uses organizational skills to manage workload and follow through on assignments. Anticipates competing demands of multiple projects and establishes a course to accomplish and meet deadlines, working with manager as needed to re-prioritize and strategize. Plans proper assignments and utilizes time and resources in performance of duties. Strives to increase productivity and eliminates inefficient work habits and processes.</w:t>
      </w:r>
      <w:r w:rsidRPr="00E56D46">
        <w:rPr>
          <w:rFonts w:cstheme="minorHAnsi"/>
          <w:sz w:val="22"/>
          <w:szCs w:val="22"/>
        </w:rPr>
        <w:br/>
      </w:r>
      <w:r w:rsidRPr="00E56D46">
        <w:rPr>
          <w:rFonts w:cstheme="minorHAnsi"/>
          <w:sz w:val="22"/>
          <w:szCs w:val="22"/>
        </w:rPr>
        <w:br/>
      </w:r>
      <w:r w:rsidRPr="00E56D46">
        <w:rPr>
          <w:rFonts w:cstheme="minorHAnsi"/>
          <w:b/>
          <w:sz w:val="22"/>
          <w:szCs w:val="22"/>
        </w:rPr>
        <w:t xml:space="preserve">Management </w:t>
      </w:r>
    </w:p>
    <w:p w14:paraId="225AE4FA" w14:textId="4AE8FAE9" w:rsidR="00283458" w:rsidRPr="00283458" w:rsidRDefault="00283458" w:rsidP="00283458">
      <w:pPr>
        <w:spacing w:after="0" w:line="240" w:lineRule="auto"/>
        <w:jc w:val="left"/>
        <w:rPr>
          <w:rFonts w:cstheme="minorHAnsi"/>
          <w:sz w:val="22"/>
          <w:szCs w:val="22"/>
        </w:rPr>
      </w:pPr>
      <w:r w:rsidRPr="00E56D46">
        <w:rPr>
          <w:rFonts w:cstheme="minorHAnsi"/>
          <w:sz w:val="22"/>
          <w:szCs w:val="22"/>
        </w:rPr>
        <w:lastRenderedPageBreak/>
        <w:t>Develops and articulates area goals and strategies. Plans work and allocates resources effectively and efficiently, including personnel planning and ensuring adequate coverage for customer/member service. Anticipates problems and develops alternative plans. Adjusts for re-prioritization and unforeseen circumstances as needed. Improves area processes and efficiencies. Recognizes the financial implication of management decisions. Demonstrates strong budgeting skills, and effectively manages department budget (if applicable). Uses successful techniques in negotiating contract terms and pricing</w:t>
      </w:r>
      <w:r>
        <w:rPr>
          <w:rFonts w:cstheme="minorHAnsi"/>
          <w:sz w:val="22"/>
          <w:szCs w:val="22"/>
        </w:rPr>
        <w:t>.</w:t>
      </w:r>
    </w:p>
    <w:p w14:paraId="140F15AE" w14:textId="77777777" w:rsidR="00283458" w:rsidRDefault="00283458" w:rsidP="00283458">
      <w:pPr>
        <w:spacing w:after="0" w:line="240" w:lineRule="auto"/>
        <w:jc w:val="left"/>
        <w:rPr>
          <w:rFonts w:cstheme="minorHAnsi"/>
          <w:b/>
          <w:sz w:val="22"/>
          <w:szCs w:val="22"/>
        </w:rPr>
      </w:pPr>
    </w:p>
    <w:p w14:paraId="21BF6152" w14:textId="77777777" w:rsidR="00283458" w:rsidRPr="00E56D46" w:rsidRDefault="00283458" w:rsidP="00283458">
      <w:pPr>
        <w:spacing w:after="0" w:line="240" w:lineRule="auto"/>
        <w:jc w:val="left"/>
        <w:rPr>
          <w:rFonts w:cstheme="minorHAnsi"/>
          <w:b/>
          <w:sz w:val="22"/>
          <w:szCs w:val="22"/>
        </w:rPr>
      </w:pPr>
      <w:r w:rsidRPr="00E56D46">
        <w:rPr>
          <w:rFonts w:cstheme="minorHAnsi"/>
          <w:b/>
          <w:sz w:val="22"/>
          <w:szCs w:val="22"/>
        </w:rPr>
        <w:t xml:space="preserve">Leadership and Staff Engagement </w:t>
      </w:r>
    </w:p>
    <w:p w14:paraId="4605479A" w14:textId="77777777" w:rsidR="00283458" w:rsidRPr="00E56D46" w:rsidRDefault="00283458" w:rsidP="00283458">
      <w:pPr>
        <w:spacing w:after="0" w:line="240" w:lineRule="auto"/>
        <w:jc w:val="left"/>
        <w:rPr>
          <w:rFonts w:cstheme="minorHAnsi"/>
          <w:b/>
          <w:sz w:val="22"/>
          <w:szCs w:val="22"/>
        </w:rPr>
      </w:pPr>
      <w:r w:rsidRPr="00E56D46">
        <w:rPr>
          <w:rFonts w:cstheme="minorHAnsi"/>
          <w:sz w:val="22"/>
          <w:szCs w:val="22"/>
        </w:rPr>
        <w:t>Demonstrates strong performance management abilities, ensuring clear expectations and providing timely and direct feedback. Encourages staff ownership and initiative by seeking staff input on decisions, supporting staff ideas, delegating responsibility and decision-making as much as possible, and holding staff accountable for work results. Promotes excitement and dedication through establishing and communicating a vision for the area, communicating how individual jobs tie to the organization’s mission and strategic objectives, and celebrating successes. Helps others realize their potential through development discussions and plans, mentoring, and coaching. Uses staff mistakes and missteps as learning opportunities. Creates a supportive environment that is aligned with the cultural focus and values of the organization, communicates fully, establishes trust, listens, promotes learning, and remains positive and supportive through change. Addresses issues and challenges directly and productively, initiating frank and open discussions with staff members. Ensures effective recruiting, hiring, and onboarding of new staff.</w:t>
      </w:r>
      <w:r w:rsidRPr="00E56D46">
        <w:rPr>
          <w:rFonts w:cstheme="minorHAnsi"/>
          <w:sz w:val="22"/>
          <w:szCs w:val="22"/>
        </w:rPr>
        <w:br/>
      </w:r>
      <w:r w:rsidRPr="00E56D46">
        <w:rPr>
          <w:rFonts w:cstheme="minorHAnsi"/>
          <w:sz w:val="22"/>
          <w:szCs w:val="22"/>
        </w:rPr>
        <w:br/>
      </w:r>
      <w:r w:rsidRPr="00E56D46">
        <w:rPr>
          <w:rFonts w:cstheme="minorHAnsi"/>
          <w:b/>
          <w:sz w:val="22"/>
          <w:szCs w:val="22"/>
        </w:rPr>
        <w:t xml:space="preserve">Strategic Orientation </w:t>
      </w:r>
    </w:p>
    <w:p w14:paraId="08663F8C" w14:textId="69E81BC1" w:rsidR="00A40F09" w:rsidRPr="002B3327" w:rsidRDefault="00283458" w:rsidP="00283458">
      <w:pPr>
        <w:spacing w:after="0" w:line="240" w:lineRule="auto"/>
        <w:jc w:val="left"/>
        <w:rPr>
          <w:rFonts w:cstheme="minorHAnsi"/>
          <w:sz w:val="22"/>
          <w:szCs w:val="22"/>
        </w:rPr>
      </w:pPr>
      <w:r w:rsidRPr="00E56D46">
        <w:rPr>
          <w:rFonts w:cstheme="minorHAnsi"/>
          <w:sz w:val="22"/>
          <w:szCs w:val="22"/>
        </w:rPr>
        <w:t xml:space="preserve">Focuses on desired outcomes rather than the activity. Takes a long-term focus, while </w:t>
      </w:r>
      <w:proofErr w:type="gramStart"/>
      <w:r w:rsidRPr="00E56D46">
        <w:rPr>
          <w:rFonts w:cstheme="minorHAnsi"/>
          <w:sz w:val="22"/>
          <w:szCs w:val="22"/>
        </w:rPr>
        <w:t>taking into account</w:t>
      </w:r>
      <w:proofErr w:type="gramEnd"/>
      <w:r w:rsidRPr="00E56D46">
        <w:rPr>
          <w:rFonts w:cstheme="minorHAnsi"/>
          <w:sz w:val="22"/>
          <w:szCs w:val="22"/>
        </w:rPr>
        <w:t xml:space="preserve"> short-term objectives. Ensures area alignment to strategic vision and goals of the organization. Understands how area of responsibility fits into overall organization.</w:t>
      </w:r>
    </w:p>
    <w:bookmarkEnd w:id="0"/>
    <w:p w14:paraId="49D5030E" w14:textId="77777777" w:rsidR="00A40F09" w:rsidRPr="002B3327" w:rsidRDefault="00A40F09" w:rsidP="00A40F09">
      <w:pPr>
        <w:pStyle w:val="Heading2"/>
        <w:rPr>
          <w:rFonts w:cstheme="minorHAnsi"/>
          <w:b/>
          <w:sz w:val="22"/>
          <w:szCs w:val="22"/>
        </w:rPr>
      </w:pPr>
      <w:r w:rsidRPr="002B3327">
        <w:rPr>
          <w:rFonts w:cstheme="minorHAnsi"/>
          <w:b/>
          <w:sz w:val="22"/>
          <w:szCs w:val="22"/>
        </w:rPr>
        <w:t>Travel:</w:t>
      </w:r>
    </w:p>
    <w:p w14:paraId="0BE30116" w14:textId="287A2816" w:rsidR="00A40F09" w:rsidRPr="002B3327" w:rsidRDefault="00A40F09" w:rsidP="00A40F09">
      <w:pPr>
        <w:pStyle w:val="NormalWeb"/>
        <w:shd w:val="clear" w:color="auto" w:fill="FFFFFF"/>
        <w:spacing w:before="0" w:beforeAutospacing="0" w:after="225" w:afterAutospacing="0"/>
        <w:rPr>
          <w:rFonts w:asciiTheme="minorHAnsi" w:hAnsiTheme="minorHAnsi" w:cstheme="minorHAnsi"/>
          <w:sz w:val="22"/>
          <w:szCs w:val="22"/>
        </w:rPr>
      </w:pPr>
      <w:r w:rsidRPr="002B3327">
        <w:rPr>
          <w:rFonts w:asciiTheme="minorHAnsi" w:hAnsiTheme="minorHAnsi" w:cstheme="minorHAnsi"/>
          <w:sz w:val="22"/>
          <w:szCs w:val="22"/>
        </w:rPr>
        <w:t xml:space="preserve">20%. </w:t>
      </w:r>
    </w:p>
    <w:p w14:paraId="1EAD6A08" w14:textId="77777777" w:rsidR="00A40F09" w:rsidRPr="002B3327" w:rsidRDefault="00A40F09" w:rsidP="00A40F09">
      <w:pPr>
        <w:pStyle w:val="Heading2"/>
        <w:spacing w:line="240" w:lineRule="auto"/>
        <w:rPr>
          <w:rFonts w:cstheme="minorHAnsi"/>
          <w:b/>
          <w:sz w:val="22"/>
          <w:szCs w:val="22"/>
        </w:rPr>
      </w:pPr>
      <w:r w:rsidRPr="002B3327">
        <w:rPr>
          <w:rFonts w:cstheme="minorHAnsi"/>
          <w:b/>
          <w:sz w:val="22"/>
          <w:szCs w:val="22"/>
        </w:rPr>
        <w:t>Required Education and Experience:</w:t>
      </w:r>
    </w:p>
    <w:p w14:paraId="2A682D1C" w14:textId="77777777" w:rsidR="00A40F09" w:rsidRPr="002B3327" w:rsidRDefault="00A40F09" w:rsidP="00A40F09">
      <w:pPr>
        <w:pStyle w:val="ListParagraph"/>
        <w:numPr>
          <w:ilvl w:val="0"/>
          <w:numId w:val="29"/>
        </w:numPr>
        <w:autoSpaceDE w:val="0"/>
        <w:autoSpaceDN w:val="0"/>
        <w:adjustRightInd w:val="0"/>
        <w:spacing w:after="0" w:line="240" w:lineRule="auto"/>
        <w:jc w:val="left"/>
        <w:rPr>
          <w:rFonts w:cstheme="minorHAnsi"/>
          <w:sz w:val="22"/>
          <w:szCs w:val="22"/>
          <w:lang w:bidi="ar-SA"/>
        </w:rPr>
      </w:pPr>
      <w:r w:rsidRPr="002B3327">
        <w:rPr>
          <w:rFonts w:cstheme="minorHAnsi"/>
          <w:sz w:val="22"/>
          <w:szCs w:val="22"/>
          <w:lang w:bidi="ar-SA"/>
        </w:rPr>
        <w:t xml:space="preserve">Bachelor’s degree in a relevant </w:t>
      </w:r>
      <w:proofErr w:type="gramStart"/>
      <w:r w:rsidRPr="002B3327">
        <w:rPr>
          <w:rFonts w:cstheme="minorHAnsi"/>
          <w:sz w:val="22"/>
          <w:szCs w:val="22"/>
          <w:lang w:bidi="ar-SA"/>
        </w:rPr>
        <w:t>field;</w:t>
      </w:r>
      <w:proofErr w:type="gramEnd"/>
    </w:p>
    <w:p w14:paraId="79975067" w14:textId="77777777" w:rsidR="00A40F09" w:rsidRPr="002B3327" w:rsidRDefault="00A40F09" w:rsidP="00A40F09">
      <w:pPr>
        <w:pStyle w:val="ListParagraph"/>
        <w:numPr>
          <w:ilvl w:val="0"/>
          <w:numId w:val="28"/>
        </w:numPr>
        <w:autoSpaceDE w:val="0"/>
        <w:autoSpaceDN w:val="0"/>
        <w:adjustRightInd w:val="0"/>
        <w:spacing w:after="0" w:line="240" w:lineRule="auto"/>
        <w:jc w:val="left"/>
        <w:rPr>
          <w:rFonts w:cstheme="minorHAnsi"/>
          <w:sz w:val="22"/>
          <w:szCs w:val="22"/>
        </w:rPr>
      </w:pPr>
      <w:r w:rsidRPr="002B3327">
        <w:rPr>
          <w:rFonts w:cstheme="minorHAnsi"/>
          <w:sz w:val="22"/>
          <w:szCs w:val="22"/>
        </w:rPr>
        <w:t xml:space="preserve">10 years of experience in membership/affiliate-chapter services </w:t>
      </w:r>
      <w:proofErr w:type="gramStart"/>
      <w:r w:rsidRPr="002B3327">
        <w:rPr>
          <w:rFonts w:cstheme="minorHAnsi"/>
          <w:sz w:val="22"/>
          <w:szCs w:val="22"/>
        </w:rPr>
        <w:t>department;</w:t>
      </w:r>
      <w:proofErr w:type="gramEnd"/>
    </w:p>
    <w:p w14:paraId="3CF47954" w14:textId="77777777" w:rsidR="00A40F09" w:rsidRPr="002B3327" w:rsidRDefault="00A40F09" w:rsidP="00A40F09">
      <w:pPr>
        <w:pStyle w:val="ListParagraph"/>
        <w:numPr>
          <w:ilvl w:val="0"/>
          <w:numId w:val="28"/>
        </w:numPr>
        <w:autoSpaceDE w:val="0"/>
        <w:autoSpaceDN w:val="0"/>
        <w:adjustRightInd w:val="0"/>
        <w:spacing w:after="0" w:line="240" w:lineRule="auto"/>
        <w:jc w:val="left"/>
        <w:rPr>
          <w:rFonts w:cstheme="minorHAnsi"/>
          <w:sz w:val="22"/>
          <w:szCs w:val="22"/>
        </w:rPr>
      </w:pPr>
      <w:r w:rsidRPr="002B3327">
        <w:rPr>
          <w:rFonts w:cstheme="minorHAnsi"/>
          <w:sz w:val="22"/>
          <w:szCs w:val="22"/>
        </w:rPr>
        <w:t xml:space="preserve">Proactive, strategic thinker and problem solver with excellent team building </w:t>
      </w:r>
      <w:proofErr w:type="gramStart"/>
      <w:r w:rsidRPr="002B3327">
        <w:rPr>
          <w:rFonts w:cstheme="minorHAnsi"/>
          <w:sz w:val="22"/>
          <w:szCs w:val="22"/>
        </w:rPr>
        <w:t>skills;</w:t>
      </w:r>
      <w:proofErr w:type="gramEnd"/>
    </w:p>
    <w:p w14:paraId="09DF5360" w14:textId="77777777" w:rsidR="00A40F09" w:rsidRPr="002B3327" w:rsidRDefault="00A40F09" w:rsidP="00A40F09">
      <w:pPr>
        <w:numPr>
          <w:ilvl w:val="0"/>
          <w:numId w:val="28"/>
        </w:numPr>
        <w:autoSpaceDE w:val="0"/>
        <w:autoSpaceDN w:val="0"/>
        <w:adjustRightInd w:val="0"/>
        <w:spacing w:before="100" w:beforeAutospacing="1" w:after="100" w:afterAutospacing="1" w:line="240" w:lineRule="auto"/>
        <w:jc w:val="left"/>
        <w:rPr>
          <w:rFonts w:cstheme="minorHAnsi"/>
          <w:sz w:val="22"/>
          <w:szCs w:val="22"/>
        </w:rPr>
      </w:pPr>
      <w:r w:rsidRPr="002B3327">
        <w:rPr>
          <w:rFonts w:cstheme="minorHAnsi"/>
          <w:sz w:val="22"/>
          <w:szCs w:val="22"/>
        </w:rPr>
        <w:t xml:space="preserve">Strong business orientation and ability to make data-driven </w:t>
      </w:r>
      <w:proofErr w:type="gramStart"/>
      <w:r w:rsidRPr="002B3327">
        <w:rPr>
          <w:rFonts w:cstheme="minorHAnsi"/>
          <w:sz w:val="22"/>
          <w:szCs w:val="22"/>
        </w:rPr>
        <w:t>decisions;</w:t>
      </w:r>
      <w:proofErr w:type="gramEnd"/>
    </w:p>
    <w:p w14:paraId="578E44C4" w14:textId="77777777" w:rsidR="00A40F09" w:rsidRPr="002B3327" w:rsidRDefault="00A40F09" w:rsidP="00A40F09">
      <w:pPr>
        <w:numPr>
          <w:ilvl w:val="0"/>
          <w:numId w:val="28"/>
        </w:numPr>
        <w:autoSpaceDE w:val="0"/>
        <w:autoSpaceDN w:val="0"/>
        <w:adjustRightInd w:val="0"/>
        <w:spacing w:before="100" w:beforeAutospacing="1" w:after="100" w:afterAutospacing="1" w:line="240" w:lineRule="auto"/>
        <w:jc w:val="left"/>
        <w:rPr>
          <w:rFonts w:cstheme="minorHAnsi"/>
          <w:sz w:val="22"/>
          <w:szCs w:val="22"/>
        </w:rPr>
      </w:pPr>
      <w:r w:rsidRPr="002B3327">
        <w:rPr>
          <w:rFonts w:cstheme="minorHAnsi"/>
          <w:sz w:val="22"/>
          <w:szCs w:val="22"/>
        </w:rPr>
        <w:t xml:space="preserve">Passion for and proven track record in member-focused organizations with affiliate-chapter </w:t>
      </w:r>
      <w:proofErr w:type="gramStart"/>
      <w:r w:rsidRPr="002B3327">
        <w:rPr>
          <w:rFonts w:cstheme="minorHAnsi"/>
          <w:sz w:val="22"/>
          <w:szCs w:val="22"/>
        </w:rPr>
        <w:t>network;</w:t>
      </w:r>
      <w:proofErr w:type="gramEnd"/>
    </w:p>
    <w:p w14:paraId="07F10A91" w14:textId="77777777" w:rsidR="00A40F09" w:rsidRPr="002B3327" w:rsidRDefault="00A40F09" w:rsidP="00A40F09">
      <w:pPr>
        <w:numPr>
          <w:ilvl w:val="0"/>
          <w:numId w:val="28"/>
        </w:numPr>
        <w:autoSpaceDE w:val="0"/>
        <w:autoSpaceDN w:val="0"/>
        <w:adjustRightInd w:val="0"/>
        <w:spacing w:before="100" w:beforeAutospacing="1" w:after="0" w:afterAutospacing="1" w:line="240" w:lineRule="auto"/>
        <w:jc w:val="left"/>
        <w:rPr>
          <w:rFonts w:cstheme="minorHAnsi"/>
          <w:sz w:val="22"/>
          <w:szCs w:val="22"/>
        </w:rPr>
      </w:pPr>
      <w:r w:rsidRPr="002B3327">
        <w:rPr>
          <w:rFonts w:cstheme="minorHAnsi"/>
          <w:sz w:val="22"/>
          <w:szCs w:val="22"/>
        </w:rPr>
        <w:t xml:space="preserve">Success in building engagement with </w:t>
      </w:r>
      <w:proofErr w:type="gramStart"/>
      <w:r w:rsidRPr="002B3327">
        <w:rPr>
          <w:rFonts w:cstheme="minorHAnsi"/>
          <w:sz w:val="22"/>
          <w:szCs w:val="22"/>
        </w:rPr>
        <w:t>organizations;</w:t>
      </w:r>
      <w:proofErr w:type="gramEnd"/>
    </w:p>
    <w:p w14:paraId="452F1DB7" w14:textId="77777777" w:rsidR="00A40F09" w:rsidRPr="002B3327" w:rsidRDefault="00A40F09" w:rsidP="00A40F09">
      <w:pPr>
        <w:pStyle w:val="NormalWeb"/>
        <w:numPr>
          <w:ilvl w:val="0"/>
          <w:numId w:val="28"/>
        </w:numPr>
        <w:rPr>
          <w:rFonts w:asciiTheme="minorHAnsi" w:hAnsiTheme="minorHAnsi" w:cstheme="minorHAnsi"/>
          <w:b/>
          <w:i/>
          <w:sz w:val="22"/>
          <w:szCs w:val="22"/>
        </w:rPr>
      </w:pPr>
      <w:r w:rsidRPr="002B3327">
        <w:rPr>
          <w:rFonts w:asciiTheme="minorHAnsi" w:hAnsiTheme="minorHAnsi" w:cstheme="minorHAnsi"/>
          <w:sz w:val="22"/>
          <w:szCs w:val="22"/>
        </w:rPr>
        <w:t xml:space="preserve">Strong oral and written communication </w:t>
      </w:r>
      <w:proofErr w:type="gramStart"/>
      <w:r w:rsidRPr="002B3327">
        <w:rPr>
          <w:rFonts w:asciiTheme="minorHAnsi" w:hAnsiTheme="minorHAnsi" w:cstheme="minorHAnsi"/>
          <w:sz w:val="22"/>
          <w:szCs w:val="22"/>
        </w:rPr>
        <w:t>skills;</w:t>
      </w:r>
      <w:proofErr w:type="gramEnd"/>
      <w:r w:rsidRPr="002B3327">
        <w:rPr>
          <w:rFonts w:asciiTheme="minorHAnsi" w:hAnsiTheme="minorHAnsi" w:cstheme="minorHAnsi"/>
          <w:sz w:val="22"/>
          <w:szCs w:val="22"/>
        </w:rPr>
        <w:t xml:space="preserve">  </w:t>
      </w:r>
    </w:p>
    <w:p w14:paraId="3B93C26F" w14:textId="77777777" w:rsidR="00A40F09" w:rsidRPr="002B3327" w:rsidRDefault="00A40F09" w:rsidP="00A40F09">
      <w:pPr>
        <w:pStyle w:val="NormalWeb"/>
        <w:numPr>
          <w:ilvl w:val="0"/>
          <w:numId w:val="28"/>
        </w:numPr>
        <w:rPr>
          <w:rFonts w:asciiTheme="minorHAnsi" w:hAnsiTheme="minorHAnsi" w:cstheme="minorHAnsi"/>
          <w:sz w:val="22"/>
          <w:szCs w:val="22"/>
        </w:rPr>
      </w:pPr>
      <w:r w:rsidRPr="002B3327">
        <w:rPr>
          <w:rFonts w:asciiTheme="minorHAnsi" w:hAnsiTheme="minorHAnsi" w:cstheme="minorHAnsi"/>
          <w:sz w:val="22"/>
          <w:szCs w:val="22"/>
        </w:rPr>
        <w:t xml:space="preserve">Solid organizational skills with ability to balance team and individual </w:t>
      </w:r>
      <w:proofErr w:type="gramStart"/>
      <w:r w:rsidRPr="002B3327">
        <w:rPr>
          <w:rFonts w:asciiTheme="minorHAnsi" w:hAnsiTheme="minorHAnsi" w:cstheme="minorHAnsi"/>
          <w:sz w:val="22"/>
          <w:szCs w:val="22"/>
        </w:rPr>
        <w:t>responsibilities;</w:t>
      </w:r>
      <w:proofErr w:type="gramEnd"/>
      <w:r w:rsidRPr="002B3327">
        <w:rPr>
          <w:rFonts w:asciiTheme="minorHAnsi" w:hAnsiTheme="minorHAnsi" w:cstheme="minorHAnsi"/>
          <w:sz w:val="22"/>
          <w:szCs w:val="22"/>
        </w:rPr>
        <w:t> </w:t>
      </w:r>
    </w:p>
    <w:p w14:paraId="2E96E4B5" w14:textId="77777777" w:rsidR="00A40F09" w:rsidRPr="002B3327" w:rsidRDefault="00A40F09" w:rsidP="00A40F09">
      <w:pPr>
        <w:numPr>
          <w:ilvl w:val="0"/>
          <w:numId w:val="28"/>
        </w:numPr>
        <w:spacing w:before="100" w:beforeAutospacing="1" w:after="100" w:afterAutospacing="1" w:line="240" w:lineRule="auto"/>
        <w:jc w:val="left"/>
        <w:rPr>
          <w:rFonts w:eastAsia="Times New Roman" w:cstheme="minorHAnsi"/>
          <w:sz w:val="22"/>
          <w:szCs w:val="22"/>
          <w:lang w:bidi="ar-SA"/>
        </w:rPr>
      </w:pPr>
      <w:r w:rsidRPr="002B3327">
        <w:rPr>
          <w:rFonts w:eastAsia="Times New Roman" w:cstheme="minorHAnsi"/>
          <w:sz w:val="22"/>
          <w:szCs w:val="22"/>
          <w:lang w:bidi="ar-SA"/>
        </w:rPr>
        <w:t>Must be able to travel, to attend events and other off-site functions, expected at 20% of time</w:t>
      </w:r>
    </w:p>
    <w:p w14:paraId="7364CDC6" w14:textId="77777777" w:rsidR="00A40F09" w:rsidRPr="002B3327" w:rsidRDefault="00A40F09" w:rsidP="00A40F09">
      <w:pPr>
        <w:pStyle w:val="Heading2"/>
        <w:spacing w:line="240" w:lineRule="auto"/>
        <w:rPr>
          <w:rFonts w:cstheme="minorHAnsi"/>
          <w:b/>
          <w:sz w:val="22"/>
          <w:szCs w:val="22"/>
        </w:rPr>
      </w:pPr>
      <w:r w:rsidRPr="002B3327">
        <w:rPr>
          <w:rFonts w:cstheme="minorHAnsi"/>
          <w:b/>
          <w:sz w:val="22"/>
          <w:szCs w:val="22"/>
        </w:rPr>
        <w:t>Preferred Education and Experience:</w:t>
      </w:r>
    </w:p>
    <w:p w14:paraId="1F5F9530" w14:textId="77777777" w:rsidR="00A40F09" w:rsidRPr="002B3327" w:rsidRDefault="00A40F09" w:rsidP="00A40F09">
      <w:pPr>
        <w:numPr>
          <w:ilvl w:val="0"/>
          <w:numId w:val="28"/>
        </w:numPr>
        <w:autoSpaceDE w:val="0"/>
        <w:autoSpaceDN w:val="0"/>
        <w:adjustRightInd w:val="0"/>
        <w:spacing w:after="0" w:line="240" w:lineRule="auto"/>
        <w:jc w:val="left"/>
        <w:rPr>
          <w:rFonts w:cstheme="minorHAnsi"/>
          <w:sz w:val="22"/>
          <w:szCs w:val="22"/>
        </w:rPr>
      </w:pPr>
      <w:r w:rsidRPr="002B3327">
        <w:rPr>
          <w:rFonts w:eastAsia="Times New Roman" w:cstheme="minorHAnsi"/>
          <w:sz w:val="22"/>
          <w:szCs w:val="22"/>
          <w:lang w:bidi="ar-SA"/>
        </w:rPr>
        <w:t xml:space="preserve">Experience in membership-driven trade or professional association, or national non-profit </w:t>
      </w:r>
      <w:proofErr w:type="gramStart"/>
      <w:r w:rsidRPr="002B3327">
        <w:rPr>
          <w:rFonts w:eastAsia="Times New Roman" w:cstheme="minorHAnsi"/>
          <w:sz w:val="22"/>
          <w:szCs w:val="22"/>
          <w:lang w:bidi="ar-SA"/>
        </w:rPr>
        <w:t>organization;</w:t>
      </w:r>
      <w:proofErr w:type="gramEnd"/>
    </w:p>
    <w:p w14:paraId="30EB0936" w14:textId="77777777" w:rsidR="00A40F09" w:rsidRPr="002B3327" w:rsidRDefault="00A40F09" w:rsidP="00A40F09">
      <w:pPr>
        <w:numPr>
          <w:ilvl w:val="0"/>
          <w:numId w:val="28"/>
        </w:numPr>
        <w:autoSpaceDE w:val="0"/>
        <w:autoSpaceDN w:val="0"/>
        <w:adjustRightInd w:val="0"/>
        <w:spacing w:before="100" w:beforeAutospacing="1" w:after="0" w:afterAutospacing="1" w:line="240" w:lineRule="auto"/>
        <w:jc w:val="left"/>
        <w:rPr>
          <w:rFonts w:cstheme="minorHAnsi"/>
          <w:sz w:val="22"/>
          <w:szCs w:val="22"/>
        </w:rPr>
      </w:pPr>
      <w:r w:rsidRPr="002B3327">
        <w:rPr>
          <w:rFonts w:cstheme="minorHAnsi"/>
          <w:sz w:val="22"/>
          <w:szCs w:val="22"/>
        </w:rPr>
        <w:t xml:space="preserve">Experience with organizations producing large scale conferences and/or trade </w:t>
      </w:r>
      <w:proofErr w:type="gramStart"/>
      <w:r w:rsidRPr="002B3327">
        <w:rPr>
          <w:rFonts w:cstheme="minorHAnsi"/>
          <w:sz w:val="22"/>
          <w:szCs w:val="22"/>
        </w:rPr>
        <w:t>shows;</w:t>
      </w:r>
      <w:proofErr w:type="gramEnd"/>
    </w:p>
    <w:p w14:paraId="43CD2DFD" w14:textId="77777777" w:rsidR="00A40F09" w:rsidRPr="002B3327" w:rsidRDefault="00A40F09" w:rsidP="00A40F09">
      <w:pPr>
        <w:numPr>
          <w:ilvl w:val="0"/>
          <w:numId w:val="28"/>
        </w:numPr>
        <w:autoSpaceDE w:val="0"/>
        <w:autoSpaceDN w:val="0"/>
        <w:adjustRightInd w:val="0"/>
        <w:spacing w:after="0" w:line="240" w:lineRule="auto"/>
        <w:jc w:val="left"/>
        <w:rPr>
          <w:rFonts w:cstheme="minorHAnsi"/>
          <w:sz w:val="22"/>
          <w:szCs w:val="22"/>
        </w:rPr>
      </w:pPr>
      <w:r w:rsidRPr="002B3327">
        <w:rPr>
          <w:rFonts w:eastAsia="Times New Roman" w:cstheme="minorHAnsi"/>
          <w:sz w:val="22"/>
          <w:szCs w:val="22"/>
          <w:lang w:bidi="ar-SA"/>
        </w:rPr>
        <w:t>CAE designation</w:t>
      </w:r>
    </w:p>
    <w:p w14:paraId="31468814" w14:textId="77777777" w:rsidR="00C61E73" w:rsidRDefault="00C61E73" w:rsidP="00A40F09">
      <w:pPr>
        <w:pStyle w:val="Heading2"/>
        <w:rPr>
          <w:rFonts w:cstheme="minorHAnsi"/>
          <w:b/>
          <w:sz w:val="22"/>
          <w:szCs w:val="22"/>
        </w:rPr>
      </w:pPr>
    </w:p>
    <w:p w14:paraId="47FFD671" w14:textId="676F3B65" w:rsidR="00A40F09" w:rsidRPr="002B3327" w:rsidRDefault="00A40F09" w:rsidP="00A40F09">
      <w:pPr>
        <w:pStyle w:val="Heading2"/>
        <w:rPr>
          <w:rFonts w:cstheme="minorHAnsi"/>
          <w:b/>
          <w:sz w:val="22"/>
          <w:szCs w:val="22"/>
        </w:rPr>
      </w:pPr>
      <w:r w:rsidRPr="002B3327">
        <w:rPr>
          <w:rFonts w:cstheme="minorHAnsi"/>
          <w:b/>
          <w:sz w:val="22"/>
          <w:szCs w:val="22"/>
        </w:rPr>
        <w:t>Physical Demands:</w:t>
      </w:r>
    </w:p>
    <w:p w14:paraId="3CD29294" w14:textId="77777777" w:rsidR="00A40F09" w:rsidRPr="002B3327" w:rsidRDefault="00A40F09" w:rsidP="00A40F09">
      <w:pPr>
        <w:spacing w:after="160" w:line="259" w:lineRule="auto"/>
        <w:jc w:val="left"/>
        <w:rPr>
          <w:rFonts w:cstheme="minorHAnsi"/>
          <w:sz w:val="22"/>
          <w:szCs w:val="22"/>
        </w:rPr>
      </w:pPr>
      <w:r w:rsidRPr="002B3327">
        <w:rPr>
          <w:rFonts w:cstheme="minorHAnsi"/>
          <w:sz w:val="22"/>
          <w:szCs w:val="22"/>
        </w:rPr>
        <w:lastRenderedPageBreak/>
        <w:t xml:space="preserve">While performing the duties of the job, the employee is regularly required to sit, use hands to finger, handle or feel objects, </w:t>
      </w:r>
      <w:proofErr w:type="gramStart"/>
      <w:r w:rsidRPr="002B3327">
        <w:rPr>
          <w:rFonts w:cstheme="minorHAnsi"/>
          <w:sz w:val="22"/>
          <w:szCs w:val="22"/>
        </w:rPr>
        <w:t>tools</w:t>
      </w:r>
      <w:proofErr w:type="gramEnd"/>
      <w:r w:rsidRPr="002B3327">
        <w:rPr>
          <w:rFonts w:cstheme="minorHAnsi"/>
          <w:sz w:val="22"/>
          <w:szCs w:val="22"/>
        </w:rPr>
        <w:t xml:space="preserve"> or controls; reach with hands and arms. The employee may occasionally </w:t>
      </w:r>
      <w:proofErr w:type="gramStart"/>
      <w:r w:rsidRPr="002B3327">
        <w:rPr>
          <w:rFonts w:cstheme="minorHAnsi"/>
          <w:sz w:val="22"/>
          <w:szCs w:val="22"/>
        </w:rPr>
        <w:t>lift up</w:t>
      </w:r>
      <w:proofErr w:type="gramEnd"/>
      <w:r w:rsidRPr="002B3327">
        <w:rPr>
          <w:rFonts w:cstheme="minorHAnsi"/>
          <w:sz w:val="22"/>
          <w:szCs w:val="22"/>
        </w:rPr>
        <w:t xml:space="preserve"> to 20 pounds.</w:t>
      </w:r>
    </w:p>
    <w:p w14:paraId="754E1652" w14:textId="77777777" w:rsidR="00A40F09" w:rsidRPr="002B3327" w:rsidRDefault="00A40F09" w:rsidP="00A40F09">
      <w:pPr>
        <w:pStyle w:val="Heading2"/>
        <w:rPr>
          <w:rFonts w:cstheme="minorHAnsi"/>
          <w:b/>
          <w:sz w:val="22"/>
          <w:szCs w:val="22"/>
        </w:rPr>
      </w:pPr>
      <w:r w:rsidRPr="002B3327">
        <w:rPr>
          <w:rFonts w:cstheme="minorHAnsi"/>
          <w:b/>
          <w:sz w:val="22"/>
          <w:szCs w:val="22"/>
        </w:rPr>
        <w:t>Work Environment:</w:t>
      </w:r>
    </w:p>
    <w:p w14:paraId="4FBB50D5" w14:textId="77777777" w:rsidR="00A40F09" w:rsidRPr="002B3327" w:rsidRDefault="00A40F09" w:rsidP="00A40F09">
      <w:pPr>
        <w:spacing w:after="160" w:line="259" w:lineRule="auto"/>
        <w:jc w:val="left"/>
        <w:rPr>
          <w:rFonts w:cstheme="minorHAnsi"/>
          <w:sz w:val="22"/>
          <w:szCs w:val="22"/>
        </w:rPr>
      </w:pPr>
      <w:r w:rsidRPr="002B3327">
        <w:rPr>
          <w:rFonts w:cstheme="minorHAnsi"/>
          <w:sz w:val="22"/>
          <w:szCs w:val="22"/>
        </w:rPr>
        <w:t>Work is regularly performed in a professional office environment and routinely uses standard office equipment.</w:t>
      </w:r>
    </w:p>
    <w:p w14:paraId="6018DDC2" w14:textId="77777777" w:rsidR="00A40F09" w:rsidRPr="002B3327" w:rsidRDefault="00A40F09" w:rsidP="00A40F09">
      <w:pPr>
        <w:spacing w:after="160" w:line="259" w:lineRule="auto"/>
        <w:jc w:val="left"/>
        <w:rPr>
          <w:rFonts w:cstheme="minorHAnsi"/>
          <w:sz w:val="22"/>
          <w:szCs w:val="22"/>
        </w:rPr>
      </w:pPr>
      <w:r w:rsidRPr="002B3327">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35004846" w14:textId="77777777" w:rsidR="00A40F09" w:rsidRPr="002B3327" w:rsidRDefault="00A40F09" w:rsidP="00A40F09">
      <w:pPr>
        <w:pStyle w:val="Heading2"/>
        <w:rPr>
          <w:rFonts w:eastAsia="Calibri" w:cstheme="minorHAnsi"/>
          <w:b/>
          <w:sz w:val="22"/>
          <w:szCs w:val="22"/>
          <w:lang w:bidi="ar-SA"/>
        </w:rPr>
      </w:pPr>
      <w:r w:rsidRPr="002B3327">
        <w:rPr>
          <w:rFonts w:eastAsia="Calibri" w:cstheme="minorHAnsi"/>
          <w:b/>
          <w:sz w:val="22"/>
          <w:szCs w:val="22"/>
          <w:lang w:bidi="ar-SA"/>
        </w:rPr>
        <w:t>Signatures:</w:t>
      </w:r>
    </w:p>
    <w:p w14:paraId="66E17560" w14:textId="77777777" w:rsidR="00A40F09" w:rsidRPr="002B3327" w:rsidRDefault="00A40F09" w:rsidP="00A40F09">
      <w:pPr>
        <w:spacing w:before="100" w:beforeAutospacing="1" w:after="100" w:afterAutospacing="1"/>
        <w:jc w:val="left"/>
        <w:rPr>
          <w:rFonts w:eastAsia="Calibri" w:cstheme="minorHAnsi"/>
          <w:bCs/>
          <w:sz w:val="22"/>
          <w:szCs w:val="22"/>
          <w:lang w:bidi="ar-SA"/>
        </w:rPr>
      </w:pPr>
      <w:r w:rsidRPr="002B3327">
        <w:rPr>
          <w:rFonts w:eastAsia="Calibri" w:cstheme="minorHAnsi"/>
          <w:bCs/>
          <w:sz w:val="22"/>
          <w:szCs w:val="22"/>
          <w:lang w:bidi="ar-SA"/>
        </w:rPr>
        <w:t xml:space="preserve">This job description has been approved by all levels of management: </w:t>
      </w:r>
    </w:p>
    <w:p w14:paraId="7260DCCE" w14:textId="77777777" w:rsidR="00A40F09" w:rsidRPr="002B3327" w:rsidRDefault="00A40F09" w:rsidP="00A40F09">
      <w:pPr>
        <w:spacing w:before="100" w:beforeAutospacing="1" w:after="100" w:afterAutospacing="1"/>
        <w:jc w:val="left"/>
        <w:rPr>
          <w:rFonts w:eastAsia="Calibri" w:cstheme="minorHAnsi"/>
          <w:bCs/>
          <w:sz w:val="22"/>
          <w:szCs w:val="22"/>
          <w:lang w:bidi="ar-SA"/>
        </w:rPr>
      </w:pPr>
      <w:r w:rsidRPr="002B3327">
        <w:rPr>
          <w:rFonts w:eastAsia="Calibri" w:cstheme="minorHAnsi"/>
          <w:bCs/>
          <w:sz w:val="22"/>
          <w:szCs w:val="22"/>
          <w:lang w:bidi="ar-SA"/>
        </w:rPr>
        <w:t>Manager ________________________________________________</w:t>
      </w:r>
    </w:p>
    <w:p w14:paraId="0903D17C" w14:textId="77777777" w:rsidR="00A40F09" w:rsidRPr="002B3327" w:rsidRDefault="00A40F09" w:rsidP="00A40F09">
      <w:pPr>
        <w:spacing w:before="100" w:beforeAutospacing="1" w:after="100" w:afterAutospacing="1"/>
        <w:jc w:val="left"/>
        <w:rPr>
          <w:rFonts w:eastAsia="Calibri" w:cstheme="minorHAnsi"/>
          <w:bCs/>
          <w:sz w:val="22"/>
          <w:szCs w:val="22"/>
          <w:lang w:bidi="ar-SA"/>
        </w:rPr>
      </w:pPr>
      <w:r w:rsidRPr="002B3327">
        <w:rPr>
          <w:rFonts w:eastAsia="Calibri" w:cstheme="minorHAnsi"/>
          <w:bCs/>
          <w:sz w:val="22"/>
          <w:szCs w:val="22"/>
          <w:lang w:bidi="ar-SA"/>
        </w:rPr>
        <w:t>HR ____________________________________________________</w:t>
      </w:r>
    </w:p>
    <w:p w14:paraId="72884541" w14:textId="77777777" w:rsidR="00A40F09" w:rsidRPr="002B3327" w:rsidRDefault="00A40F09" w:rsidP="00A40F09">
      <w:pPr>
        <w:spacing w:before="100" w:beforeAutospacing="1" w:after="100" w:afterAutospacing="1"/>
        <w:jc w:val="left"/>
        <w:rPr>
          <w:rFonts w:eastAsia="Calibri" w:cstheme="minorHAnsi"/>
          <w:bCs/>
          <w:sz w:val="22"/>
          <w:szCs w:val="22"/>
          <w:lang w:bidi="ar-SA"/>
        </w:rPr>
      </w:pPr>
      <w:r w:rsidRPr="002B3327">
        <w:rPr>
          <w:rFonts w:eastAsia="Calibri" w:cstheme="minorHAnsi"/>
          <w:bCs/>
          <w:sz w:val="22"/>
          <w:szCs w:val="22"/>
          <w:lang w:bidi="ar-SA"/>
        </w:rPr>
        <w:t xml:space="preserve">Employees signature below constitutes employee’s understanding of the requirement, essential </w:t>
      </w:r>
      <w:proofErr w:type="gramStart"/>
      <w:r w:rsidRPr="002B3327">
        <w:rPr>
          <w:rFonts w:eastAsia="Calibri" w:cstheme="minorHAnsi"/>
          <w:bCs/>
          <w:sz w:val="22"/>
          <w:szCs w:val="22"/>
          <w:lang w:bidi="ar-SA"/>
        </w:rPr>
        <w:t>function</w:t>
      </w:r>
      <w:proofErr w:type="gramEnd"/>
      <w:r w:rsidRPr="002B3327">
        <w:rPr>
          <w:rFonts w:eastAsia="Calibri" w:cstheme="minorHAnsi"/>
          <w:bCs/>
          <w:sz w:val="22"/>
          <w:szCs w:val="22"/>
          <w:lang w:bidi="ar-SA"/>
        </w:rPr>
        <w:t xml:space="preserve"> and duties of the position. </w:t>
      </w:r>
    </w:p>
    <w:p w14:paraId="70D5CC31" w14:textId="77777777" w:rsidR="00A40F09" w:rsidRPr="002B3327" w:rsidRDefault="00A40F09" w:rsidP="00A40F09">
      <w:pPr>
        <w:spacing w:before="100" w:beforeAutospacing="1" w:after="100" w:afterAutospacing="1"/>
        <w:jc w:val="left"/>
        <w:rPr>
          <w:rFonts w:eastAsia="Calibri" w:cstheme="minorHAnsi"/>
          <w:bCs/>
          <w:sz w:val="22"/>
          <w:szCs w:val="22"/>
          <w:lang w:bidi="ar-SA"/>
        </w:rPr>
      </w:pPr>
      <w:r w:rsidRPr="002B3327">
        <w:rPr>
          <w:rFonts w:eastAsia="Calibri" w:cstheme="minorHAnsi"/>
          <w:bCs/>
          <w:sz w:val="22"/>
          <w:szCs w:val="22"/>
          <w:lang w:bidi="ar-SA"/>
        </w:rPr>
        <w:t>Employee ______________________________________ Date _______________</w:t>
      </w:r>
    </w:p>
    <w:p w14:paraId="55075E20" w14:textId="77777777" w:rsidR="00A40F09" w:rsidRPr="002B3327" w:rsidRDefault="00A40F09" w:rsidP="00A40F09">
      <w:pPr>
        <w:spacing w:before="100" w:beforeAutospacing="1" w:after="100" w:afterAutospacing="1"/>
        <w:jc w:val="left"/>
        <w:rPr>
          <w:rFonts w:eastAsia="Calibri" w:cstheme="minorHAnsi"/>
          <w:b/>
          <w:bCs/>
          <w:sz w:val="22"/>
          <w:szCs w:val="22"/>
          <w:lang w:bidi="ar-SA"/>
        </w:rPr>
      </w:pPr>
    </w:p>
    <w:p w14:paraId="24763DB9" w14:textId="316A26CA" w:rsidR="006A040E" w:rsidRPr="002B3327" w:rsidRDefault="00A40F09" w:rsidP="00A40F09">
      <w:pPr>
        <w:spacing w:before="100" w:beforeAutospacing="1" w:after="100" w:afterAutospacing="1"/>
        <w:jc w:val="left"/>
        <w:rPr>
          <w:rFonts w:eastAsia="Calibri" w:cstheme="minorHAnsi"/>
          <w:b/>
          <w:sz w:val="22"/>
          <w:szCs w:val="22"/>
          <w:lang w:bidi="ar-SA"/>
        </w:rPr>
      </w:pPr>
      <w:r w:rsidRPr="002B3327">
        <w:rPr>
          <w:rFonts w:eastAsia="Calibri" w:cstheme="minorHAnsi"/>
          <w:b/>
          <w:bCs/>
          <w:sz w:val="22"/>
          <w:szCs w:val="22"/>
          <w:lang w:bidi="ar-SA"/>
        </w:rPr>
        <w:t xml:space="preserve">Please send resumes, cover letter and salary history to </w:t>
      </w:r>
      <w:hyperlink r:id="rId6" w:history="1">
        <w:r w:rsidRPr="002B3327">
          <w:rPr>
            <w:rFonts w:eastAsia="Calibri" w:cstheme="minorHAnsi"/>
            <w:b/>
            <w:bCs/>
            <w:color w:val="0000FF" w:themeColor="hyperlink"/>
            <w:sz w:val="22"/>
            <w:szCs w:val="22"/>
            <w:u w:val="single"/>
            <w:lang w:bidi="ar-SA"/>
          </w:rPr>
          <w:t>Resumes@naahq.org</w:t>
        </w:r>
      </w:hyperlink>
      <w:r w:rsidRPr="002B3327">
        <w:rPr>
          <w:rFonts w:eastAsia="Calibri" w:cstheme="minorHAnsi"/>
          <w:b/>
          <w:bCs/>
          <w:sz w:val="22"/>
          <w:szCs w:val="22"/>
          <w:lang w:bidi="ar-SA"/>
        </w:rPr>
        <w:t xml:space="preserve">. No phone calls, please. </w:t>
      </w:r>
      <w:r w:rsidRPr="002B3327">
        <w:rPr>
          <w:rFonts w:eastAsia="Calibri" w:cstheme="minorHAnsi"/>
          <w:b/>
          <w:sz w:val="22"/>
          <w:szCs w:val="22"/>
          <w:lang w:bidi="ar-SA"/>
        </w:rPr>
        <w:t>EOE M/F/H/V</w:t>
      </w:r>
      <w:bookmarkEnd w:id="1"/>
      <w:bookmarkEnd w:id="2"/>
      <w:bookmarkEnd w:id="3"/>
    </w:p>
    <w:sectPr w:rsidR="006A040E" w:rsidRPr="002B3327" w:rsidSect="008413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2B2B"/>
    <w:multiLevelType w:val="hybridMultilevel"/>
    <w:tmpl w:val="75467A1C"/>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46BB6"/>
    <w:multiLevelType w:val="hybridMultilevel"/>
    <w:tmpl w:val="6DBC5ED0"/>
    <w:lvl w:ilvl="0" w:tplc="4128F09C">
      <w:numFmt w:val="bullet"/>
      <w:lvlText w:val="•"/>
      <w:lvlJc w:val="left"/>
      <w:pPr>
        <w:ind w:left="720" w:hanging="360"/>
      </w:pPr>
      <w:rPr>
        <w:rFonts w:ascii="Verdana" w:eastAsiaTheme="minorEastAsia" w:hAnsi="Verdan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69C34CA"/>
    <w:multiLevelType w:val="hybridMultilevel"/>
    <w:tmpl w:val="7FF0A982"/>
    <w:lvl w:ilvl="0" w:tplc="A596F5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2161B"/>
    <w:multiLevelType w:val="hybridMultilevel"/>
    <w:tmpl w:val="6828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443D"/>
    <w:multiLevelType w:val="hybridMultilevel"/>
    <w:tmpl w:val="C64E52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F2914"/>
    <w:multiLevelType w:val="hybridMultilevel"/>
    <w:tmpl w:val="DA684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0"/>
  </w:num>
  <w:num w:numId="4">
    <w:abstractNumId w:val="17"/>
  </w:num>
  <w:num w:numId="5">
    <w:abstractNumId w:val="28"/>
  </w:num>
  <w:num w:numId="6">
    <w:abstractNumId w:val="0"/>
  </w:num>
  <w:num w:numId="7">
    <w:abstractNumId w:val="10"/>
  </w:num>
  <w:num w:numId="8">
    <w:abstractNumId w:val="25"/>
  </w:num>
  <w:num w:numId="9">
    <w:abstractNumId w:val="5"/>
  </w:num>
  <w:num w:numId="10">
    <w:abstractNumId w:val="16"/>
  </w:num>
  <w:num w:numId="11">
    <w:abstractNumId w:val="7"/>
  </w:num>
  <w:num w:numId="12">
    <w:abstractNumId w:val="24"/>
  </w:num>
  <w:num w:numId="13">
    <w:abstractNumId w:val="21"/>
  </w:num>
  <w:num w:numId="14">
    <w:abstractNumId w:val="13"/>
  </w:num>
  <w:num w:numId="15">
    <w:abstractNumId w:val="23"/>
  </w:num>
  <w:num w:numId="16">
    <w:abstractNumId w:val="11"/>
  </w:num>
  <w:num w:numId="17">
    <w:abstractNumId w:val="8"/>
  </w:num>
  <w:num w:numId="18">
    <w:abstractNumId w:val="19"/>
  </w:num>
  <w:num w:numId="19">
    <w:abstractNumId w:val="14"/>
  </w:num>
  <w:num w:numId="20">
    <w:abstractNumId w:val="29"/>
  </w:num>
  <w:num w:numId="21">
    <w:abstractNumId w:val="12"/>
  </w:num>
  <w:num w:numId="22">
    <w:abstractNumId w:val="18"/>
  </w:num>
  <w:num w:numId="23">
    <w:abstractNumId w:val="1"/>
  </w:num>
  <w:num w:numId="24">
    <w:abstractNumId w:val="26"/>
  </w:num>
  <w:num w:numId="25">
    <w:abstractNumId w:val="9"/>
  </w:num>
  <w:num w:numId="26">
    <w:abstractNumId w:val="22"/>
  </w:num>
  <w:num w:numId="27">
    <w:abstractNumId w:val="15"/>
  </w:num>
  <w:num w:numId="28">
    <w:abstractNumId w:val="3"/>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208C"/>
    <w:rsid w:val="00004FB9"/>
    <w:rsid w:val="00005C3C"/>
    <w:rsid w:val="0001268C"/>
    <w:rsid w:val="00021F55"/>
    <w:rsid w:val="00041C6D"/>
    <w:rsid w:val="00053550"/>
    <w:rsid w:val="00067684"/>
    <w:rsid w:val="00071408"/>
    <w:rsid w:val="00071A60"/>
    <w:rsid w:val="000756FB"/>
    <w:rsid w:val="00075EDE"/>
    <w:rsid w:val="00083906"/>
    <w:rsid w:val="00090CC4"/>
    <w:rsid w:val="0009239E"/>
    <w:rsid w:val="000A169F"/>
    <w:rsid w:val="000B13B1"/>
    <w:rsid w:val="000B1D6C"/>
    <w:rsid w:val="000B2A40"/>
    <w:rsid w:val="000C5D1F"/>
    <w:rsid w:val="000C690E"/>
    <w:rsid w:val="000D1076"/>
    <w:rsid w:val="000D68C6"/>
    <w:rsid w:val="000E0FEC"/>
    <w:rsid w:val="000E3B1D"/>
    <w:rsid w:val="000F1F1B"/>
    <w:rsid w:val="000F34E9"/>
    <w:rsid w:val="001018CB"/>
    <w:rsid w:val="00102E4F"/>
    <w:rsid w:val="00111D9C"/>
    <w:rsid w:val="00130C28"/>
    <w:rsid w:val="00140A1D"/>
    <w:rsid w:val="00143B77"/>
    <w:rsid w:val="00144297"/>
    <w:rsid w:val="00171BE1"/>
    <w:rsid w:val="001858C5"/>
    <w:rsid w:val="001906A5"/>
    <w:rsid w:val="00190709"/>
    <w:rsid w:val="001B6A4D"/>
    <w:rsid w:val="001C7C39"/>
    <w:rsid w:val="001E7227"/>
    <w:rsid w:val="001F180C"/>
    <w:rsid w:val="00202505"/>
    <w:rsid w:val="0021372C"/>
    <w:rsid w:val="0021401B"/>
    <w:rsid w:val="002157C2"/>
    <w:rsid w:val="0023712E"/>
    <w:rsid w:val="002473A6"/>
    <w:rsid w:val="00247D19"/>
    <w:rsid w:val="002509FB"/>
    <w:rsid w:val="00271658"/>
    <w:rsid w:val="00283458"/>
    <w:rsid w:val="00290019"/>
    <w:rsid w:val="00295668"/>
    <w:rsid w:val="002B0FF5"/>
    <w:rsid w:val="002B1946"/>
    <w:rsid w:val="002B3327"/>
    <w:rsid w:val="002D0194"/>
    <w:rsid w:val="002D14D0"/>
    <w:rsid w:val="002D5F4A"/>
    <w:rsid w:val="002E0CB1"/>
    <w:rsid w:val="002E40F7"/>
    <w:rsid w:val="002E778D"/>
    <w:rsid w:val="002F13DD"/>
    <w:rsid w:val="002F4C83"/>
    <w:rsid w:val="002F7671"/>
    <w:rsid w:val="0030012C"/>
    <w:rsid w:val="00323E67"/>
    <w:rsid w:val="003252F2"/>
    <w:rsid w:val="00336095"/>
    <w:rsid w:val="00350B42"/>
    <w:rsid w:val="00351343"/>
    <w:rsid w:val="00370F63"/>
    <w:rsid w:val="00376848"/>
    <w:rsid w:val="00391E0D"/>
    <w:rsid w:val="0039300E"/>
    <w:rsid w:val="003944E2"/>
    <w:rsid w:val="003973AC"/>
    <w:rsid w:val="003A027C"/>
    <w:rsid w:val="003B0EDB"/>
    <w:rsid w:val="003B149D"/>
    <w:rsid w:val="003B268F"/>
    <w:rsid w:val="003D2A33"/>
    <w:rsid w:val="003F205E"/>
    <w:rsid w:val="003F3542"/>
    <w:rsid w:val="0040212B"/>
    <w:rsid w:val="004028EB"/>
    <w:rsid w:val="0041757D"/>
    <w:rsid w:val="0042253C"/>
    <w:rsid w:val="00443E75"/>
    <w:rsid w:val="00444D88"/>
    <w:rsid w:val="00454212"/>
    <w:rsid w:val="00471DE9"/>
    <w:rsid w:val="00485713"/>
    <w:rsid w:val="004874AC"/>
    <w:rsid w:val="004906B6"/>
    <w:rsid w:val="004A43EE"/>
    <w:rsid w:val="004A4DB7"/>
    <w:rsid w:val="004A53CF"/>
    <w:rsid w:val="004C7E8A"/>
    <w:rsid w:val="004E2F9B"/>
    <w:rsid w:val="004E78B7"/>
    <w:rsid w:val="004F0B2C"/>
    <w:rsid w:val="004F670E"/>
    <w:rsid w:val="0051217C"/>
    <w:rsid w:val="00516E09"/>
    <w:rsid w:val="00522B5D"/>
    <w:rsid w:val="005357BC"/>
    <w:rsid w:val="00544A90"/>
    <w:rsid w:val="00562454"/>
    <w:rsid w:val="00563CAF"/>
    <w:rsid w:val="005657ED"/>
    <w:rsid w:val="0058081D"/>
    <w:rsid w:val="00596417"/>
    <w:rsid w:val="005B3988"/>
    <w:rsid w:val="005B5D0F"/>
    <w:rsid w:val="005C2580"/>
    <w:rsid w:val="005C2E58"/>
    <w:rsid w:val="005D4E07"/>
    <w:rsid w:val="005F684C"/>
    <w:rsid w:val="006152A3"/>
    <w:rsid w:val="0062158F"/>
    <w:rsid w:val="00624412"/>
    <w:rsid w:val="00637F51"/>
    <w:rsid w:val="00645EC1"/>
    <w:rsid w:val="006628BE"/>
    <w:rsid w:val="00671618"/>
    <w:rsid w:val="00676D3F"/>
    <w:rsid w:val="006815EE"/>
    <w:rsid w:val="00690F1B"/>
    <w:rsid w:val="006A040E"/>
    <w:rsid w:val="006B18EE"/>
    <w:rsid w:val="006C15AA"/>
    <w:rsid w:val="006D231A"/>
    <w:rsid w:val="006D3C4A"/>
    <w:rsid w:val="006E04E8"/>
    <w:rsid w:val="006E3382"/>
    <w:rsid w:val="0070776C"/>
    <w:rsid w:val="00732BA4"/>
    <w:rsid w:val="00744733"/>
    <w:rsid w:val="007730F8"/>
    <w:rsid w:val="00782D5D"/>
    <w:rsid w:val="007942E1"/>
    <w:rsid w:val="0079571B"/>
    <w:rsid w:val="007A1257"/>
    <w:rsid w:val="007A3C7A"/>
    <w:rsid w:val="007A68CF"/>
    <w:rsid w:val="007B04A7"/>
    <w:rsid w:val="007B1F48"/>
    <w:rsid w:val="007B2719"/>
    <w:rsid w:val="007C0573"/>
    <w:rsid w:val="007C20A5"/>
    <w:rsid w:val="007D1AFC"/>
    <w:rsid w:val="007F58E9"/>
    <w:rsid w:val="00807127"/>
    <w:rsid w:val="008104E6"/>
    <w:rsid w:val="00823E1D"/>
    <w:rsid w:val="00826104"/>
    <w:rsid w:val="00826183"/>
    <w:rsid w:val="00832CAA"/>
    <w:rsid w:val="00841395"/>
    <w:rsid w:val="008707AC"/>
    <w:rsid w:val="0087131F"/>
    <w:rsid w:val="008A5301"/>
    <w:rsid w:val="008A68F0"/>
    <w:rsid w:val="008B0062"/>
    <w:rsid w:val="008C6DC1"/>
    <w:rsid w:val="008E0964"/>
    <w:rsid w:val="00903CF1"/>
    <w:rsid w:val="00917344"/>
    <w:rsid w:val="0092231D"/>
    <w:rsid w:val="00923A2C"/>
    <w:rsid w:val="00923F9A"/>
    <w:rsid w:val="00933860"/>
    <w:rsid w:val="00937657"/>
    <w:rsid w:val="00941A7D"/>
    <w:rsid w:val="00962AD6"/>
    <w:rsid w:val="0096512E"/>
    <w:rsid w:val="009742C4"/>
    <w:rsid w:val="00976E14"/>
    <w:rsid w:val="009802FB"/>
    <w:rsid w:val="0098197C"/>
    <w:rsid w:val="00983F4F"/>
    <w:rsid w:val="009937BF"/>
    <w:rsid w:val="009A1486"/>
    <w:rsid w:val="009A6CD7"/>
    <w:rsid w:val="009A73BE"/>
    <w:rsid w:val="009B6342"/>
    <w:rsid w:val="009C1479"/>
    <w:rsid w:val="009C3DF7"/>
    <w:rsid w:val="009D57E1"/>
    <w:rsid w:val="009F0534"/>
    <w:rsid w:val="00A00A98"/>
    <w:rsid w:val="00A10CD7"/>
    <w:rsid w:val="00A2249F"/>
    <w:rsid w:val="00A3537F"/>
    <w:rsid w:val="00A40F09"/>
    <w:rsid w:val="00A45060"/>
    <w:rsid w:val="00A45EB4"/>
    <w:rsid w:val="00A46978"/>
    <w:rsid w:val="00A5143A"/>
    <w:rsid w:val="00A52A9D"/>
    <w:rsid w:val="00A65B04"/>
    <w:rsid w:val="00A80B76"/>
    <w:rsid w:val="00A81819"/>
    <w:rsid w:val="00A97AB1"/>
    <w:rsid w:val="00AA1C48"/>
    <w:rsid w:val="00AA2D26"/>
    <w:rsid w:val="00AB30BB"/>
    <w:rsid w:val="00AB6910"/>
    <w:rsid w:val="00AB6E77"/>
    <w:rsid w:val="00AD03F3"/>
    <w:rsid w:val="00AE1ED3"/>
    <w:rsid w:val="00AF31A6"/>
    <w:rsid w:val="00B0572B"/>
    <w:rsid w:val="00B06810"/>
    <w:rsid w:val="00B32C80"/>
    <w:rsid w:val="00B343F3"/>
    <w:rsid w:val="00B35A90"/>
    <w:rsid w:val="00B520DE"/>
    <w:rsid w:val="00B5396A"/>
    <w:rsid w:val="00B664FC"/>
    <w:rsid w:val="00B6721D"/>
    <w:rsid w:val="00B75F8B"/>
    <w:rsid w:val="00B84D25"/>
    <w:rsid w:val="00B9212B"/>
    <w:rsid w:val="00B9248C"/>
    <w:rsid w:val="00B93E77"/>
    <w:rsid w:val="00BC5F0A"/>
    <w:rsid w:val="00BE0FA6"/>
    <w:rsid w:val="00BF1904"/>
    <w:rsid w:val="00BF5A8A"/>
    <w:rsid w:val="00C1066F"/>
    <w:rsid w:val="00C3067F"/>
    <w:rsid w:val="00C34AEB"/>
    <w:rsid w:val="00C4226A"/>
    <w:rsid w:val="00C56D10"/>
    <w:rsid w:val="00C61E73"/>
    <w:rsid w:val="00C64825"/>
    <w:rsid w:val="00C71294"/>
    <w:rsid w:val="00C731DD"/>
    <w:rsid w:val="00C75351"/>
    <w:rsid w:val="00C77427"/>
    <w:rsid w:val="00C91BD7"/>
    <w:rsid w:val="00C91FF9"/>
    <w:rsid w:val="00CA5111"/>
    <w:rsid w:val="00CB36C8"/>
    <w:rsid w:val="00CC64AD"/>
    <w:rsid w:val="00CD0F1F"/>
    <w:rsid w:val="00CE491E"/>
    <w:rsid w:val="00CF785D"/>
    <w:rsid w:val="00D0480A"/>
    <w:rsid w:val="00D163AE"/>
    <w:rsid w:val="00D221C6"/>
    <w:rsid w:val="00D24F6D"/>
    <w:rsid w:val="00D46BE5"/>
    <w:rsid w:val="00D710F3"/>
    <w:rsid w:val="00D82CD8"/>
    <w:rsid w:val="00D8689D"/>
    <w:rsid w:val="00D87E1C"/>
    <w:rsid w:val="00D93CBC"/>
    <w:rsid w:val="00D95F86"/>
    <w:rsid w:val="00DA2BE1"/>
    <w:rsid w:val="00DA7364"/>
    <w:rsid w:val="00DC0CB8"/>
    <w:rsid w:val="00DD0B61"/>
    <w:rsid w:val="00DD1934"/>
    <w:rsid w:val="00DD7C4A"/>
    <w:rsid w:val="00DE1A9C"/>
    <w:rsid w:val="00DF3149"/>
    <w:rsid w:val="00DF5BFB"/>
    <w:rsid w:val="00E063E0"/>
    <w:rsid w:val="00E15005"/>
    <w:rsid w:val="00E26CAF"/>
    <w:rsid w:val="00E337F5"/>
    <w:rsid w:val="00E462F3"/>
    <w:rsid w:val="00E50A7E"/>
    <w:rsid w:val="00E628D0"/>
    <w:rsid w:val="00E741DA"/>
    <w:rsid w:val="00E77FA1"/>
    <w:rsid w:val="00E85F4A"/>
    <w:rsid w:val="00EB774E"/>
    <w:rsid w:val="00ED5699"/>
    <w:rsid w:val="00EE5550"/>
    <w:rsid w:val="00EE7669"/>
    <w:rsid w:val="00EF2781"/>
    <w:rsid w:val="00F03A36"/>
    <w:rsid w:val="00F10C31"/>
    <w:rsid w:val="00F159BD"/>
    <w:rsid w:val="00F22A81"/>
    <w:rsid w:val="00F566D1"/>
    <w:rsid w:val="00F568AB"/>
    <w:rsid w:val="00F67F62"/>
    <w:rsid w:val="00F95ECF"/>
    <w:rsid w:val="00FB00E2"/>
    <w:rsid w:val="00FB180B"/>
    <w:rsid w:val="00FC1F0A"/>
    <w:rsid w:val="00FC23F1"/>
    <w:rsid w:val="00FD72A9"/>
    <w:rsid w:val="00FE3CCA"/>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7A11"/>
  <w15:docId w15:val="{8D502D40-8751-4D75-ABDA-E18660A3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BodyText2">
    <w:name w:val="Body Text 2"/>
    <w:basedOn w:val="Normal"/>
    <w:link w:val="BodyText2Char"/>
    <w:rsid w:val="00637F51"/>
    <w:pPr>
      <w:spacing w:after="0" w:line="240" w:lineRule="auto"/>
    </w:pPr>
    <w:rPr>
      <w:rFonts w:ascii="Times New Roman" w:eastAsia="Times New Roman" w:hAnsi="Times New Roman" w:cs="Times New Roman"/>
      <w:bCs/>
      <w:sz w:val="22"/>
      <w:lang w:bidi="ar-SA"/>
    </w:rPr>
  </w:style>
  <w:style w:type="character" w:customStyle="1" w:styleId="BodyText2Char">
    <w:name w:val="Body Text 2 Char"/>
    <w:basedOn w:val="DefaultParagraphFont"/>
    <w:link w:val="BodyText2"/>
    <w:rsid w:val="00637F51"/>
    <w:rPr>
      <w:rFonts w:ascii="Times New Roman" w:eastAsia="Times New Roman" w:hAnsi="Times New Roman" w:cs="Times New Roman"/>
      <w:bCs/>
      <w:sz w:val="22"/>
      <w:lang w:bidi="ar-SA"/>
    </w:rPr>
  </w:style>
  <w:style w:type="paragraph" w:styleId="BodyText">
    <w:name w:val="Body Text"/>
    <w:basedOn w:val="Normal"/>
    <w:link w:val="BodyTextChar"/>
    <w:rsid w:val="00B0572B"/>
    <w:pPr>
      <w:spacing w:after="120" w:line="240" w:lineRule="auto"/>
      <w:jc w:val="left"/>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B0572B"/>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sumes@naahq.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3683-7E0D-4125-9037-BA75FC87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dc:creator>
  <cp:lastModifiedBy>Amy Groff</cp:lastModifiedBy>
  <cp:revision>2</cp:revision>
  <cp:lastPrinted>2017-07-17T21:17:00Z</cp:lastPrinted>
  <dcterms:created xsi:type="dcterms:W3CDTF">2021-07-30T14:42:00Z</dcterms:created>
  <dcterms:modified xsi:type="dcterms:W3CDTF">2021-07-30T14:42:00Z</dcterms:modified>
</cp:coreProperties>
</file>