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10F49" w14:textId="1F144695" w:rsidR="00134653" w:rsidRDefault="00102B42">
      <w:r>
        <w:t xml:space="preserve">Draft </w:t>
      </w:r>
      <w:bookmarkStart w:id="0" w:name="_GoBack"/>
      <w:bookmarkEnd w:id="0"/>
      <w:r w:rsidR="008D08C9">
        <w:t xml:space="preserve">MRMF/NAA </w:t>
      </w:r>
      <w:r w:rsidR="00B45CC1">
        <w:t xml:space="preserve">April 25-26, 2018 </w:t>
      </w:r>
      <w:r w:rsidR="008D08C9">
        <w:t>S</w:t>
      </w:r>
      <w:r w:rsidR="00384E2C">
        <w:t xml:space="preserve">ustainability Workshop Agenda </w:t>
      </w:r>
    </w:p>
    <w:p w14:paraId="4D7B7936" w14:textId="77777777" w:rsidR="008D08C9" w:rsidRPr="002E0122" w:rsidRDefault="008D08C9">
      <w:pPr>
        <w:rPr>
          <w:b/>
        </w:rPr>
      </w:pPr>
      <w:r w:rsidRPr="002E0122">
        <w:rPr>
          <w:b/>
        </w:rPr>
        <w:t xml:space="preserve">Wednesday, April 25: </w:t>
      </w:r>
    </w:p>
    <w:p w14:paraId="14E5F239" w14:textId="7B09D386" w:rsidR="008D08C9" w:rsidRDefault="008D08C9">
      <w:r>
        <w:t>8:</w:t>
      </w:r>
      <w:r w:rsidR="009E56C2">
        <w:t>00</w:t>
      </w:r>
      <w:r>
        <w:t>-9:</w:t>
      </w:r>
      <w:r w:rsidR="009E56C2">
        <w:t>3</w:t>
      </w:r>
      <w:r>
        <w:t>0: Coffee, Check-in</w:t>
      </w:r>
      <w:r w:rsidR="009E56C2">
        <w:t xml:space="preserve">, Welcome, Introductions to </w:t>
      </w:r>
      <w:r w:rsidR="00AE2B98">
        <w:t xml:space="preserve">DOE </w:t>
      </w:r>
      <w:r w:rsidR="009E56C2">
        <w:t>Better Buildings</w:t>
      </w:r>
      <w:r w:rsidR="00AE2B98">
        <w:t xml:space="preserve"> Initiative</w:t>
      </w:r>
      <w:r w:rsidR="009E56C2">
        <w:t xml:space="preserve"> (and the room) and The Workshop </w:t>
      </w:r>
    </w:p>
    <w:p w14:paraId="548A33DF" w14:textId="2B9CC48B" w:rsidR="009E56C2" w:rsidRPr="007B0154" w:rsidRDefault="008D08C9" w:rsidP="007B0154">
      <w:pPr>
        <w:rPr>
          <w:b/>
        </w:rPr>
      </w:pPr>
      <w:r>
        <w:t>9:30-10:30:</w:t>
      </w:r>
      <w:r w:rsidR="009E56C2">
        <w:t xml:space="preserve"> </w:t>
      </w:r>
      <w:r w:rsidR="007B0154">
        <w:rPr>
          <w:b/>
        </w:rPr>
        <w:t xml:space="preserve">COMMUNICATIONS: </w:t>
      </w:r>
      <w:r w:rsidR="009E56C2">
        <w:t xml:space="preserve">Selling Sustainability Internally &amp; Externally, from </w:t>
      </w:r>
      <w:r w:rsidR="002E0122">
        <w:t>R</w:t>
      </w:r>
      <w:r w:rsidR="009E56C2">
        <w:t>esidents to the C-Suite</w:t>
      </w:r>
    </w:p>
    <w:p w14:paraId="54F4D092" w14:textId="77777777" w:rsidR="009E56C2" w:rsidRPr="002E0122" w:rsidRDefault="009E56C2">
      <w:pPr>
        <w:rPr>
          <w:i/>
        </w:rPr>
      </w:pPr>
      <w:r w:rsidRPr="002E0122">
        <w:rPr>
          <w:i/>
        </w:rPr>
        <w:t>Break</w:t>
      </w:r>
    </w:p>
    <w:p w14:paraId="0ADA1655" w14:textId="77777777" w:rsidR="00212EB1" w:rsidRDefault="009E56C2" w:rsidP="00212EB1">
      <w:r>
        <w:t xml:space="preserve">10:45-11:45: </w:t>
      </w:r>
      <w:r w:rsidR="00212EB1">
        <w:t xml:space="preserve">10:00-11:00: </w:t>
      </w:r>
      <w:r w:rsidR="00212EB1">
        <w:rPr>
          <w:b/>
        </w:rPr>
        <w:t xml:space="preserve">OPERATIONS &amp; MAINTENANCE: </w:t>
      </w:r>
      <w:r w:rsidR="00212EB1">
        <w:t xml:space="preserve">Sustain &amp; Maintain: Bringing Energy Efficiency to Maintenance Level feat. CAMT+E </w:t>
      </w:r>
    </w:p>
    <w:p w14:paraId="41829C26" w14:textId="3C1B6662" w:rsidR="009E56C2" w:rsidRDefault="009E56C2">
      <w:r>
        <w:t>11:45-12:30: LUNCH –</w:t>
      </w:r>
      <w:r w:rsidR="007B0154">
        <w:rPr>
          <w:b/>
        </w:rPr>
        <w:t xml:space="preserve">DISCUSSION: </w:t>
      </w:r>
      <w:r>
        <w:t xml:space="preserve">Key Challenges Roundtable </w:t>
      </w:r>
    </w:p>
    <w:p w14:paraId="4AAD43A2" w14:textId="1052A459" w:rsidR="009E56C2" w:rsidRDefault="009E56C2">
      <w:r>
        <w:t xml:space="preserve">12:30-1:30: </w:t>
      </w:r>
      <w:r w:rsidR="007B0154">
        <w:rPr>
          <w:b/>
        </w:rPr>
        <w:t>DATA DRIVEN RESULTS</w:t>
      </w:r>
      <w:r w:rsidR="00AE2B98">
        <w:rPr>
          <w:b/>
        </w:rPr>
        <w:t xml:space="preserve"> W ENERGY STAR</w:t>
      </w:r>
      <w:r w:rsidR="001B090C">
        <w:rPr>
          <w:b/>
        </w:rPr>
        <w:t xml:space="preserve"> </w:t>
      </w:r>
      <w:r>
        <w:t xml:space="preserve">Benchmarking: Working with Utilities, Using Whole Building Data, &amp; Portfolio Goal Setting </w:t>
      </w:r>
      <w:r w:rsidR="00384E2C">
        <w:t xml:space="preserve">(for Energy AND Water), Waste Management </w:t>
      </w:r>
    </w:p>
    <w:p w14:paraId="740871EB" w14:textId="1E5F666F" w:rsidR="009E56C2" w:rsidRDefault="009E56C2">
      <w:r>
        <w:t xml:space="preserve">1:30-2:30: </w:t>
      </w:r>
      <w:r w:rsidR="001B090C">
        <w:rPr>
          <w:b/>
        </w:rPr>
        <w:t>DATA DRIVEN RESU</w:t>
      </w:r>
      <w:r w:rsidR="003167EE">
        <w:rPr>
          <w:b/>
        </w:rPr>
        <w:t>L</w:t>
      </w:r>
      <w:r w:rsidR="001B090C">
        <w:rPr>
          <w:b/>
        </w:rPr>
        <w:t>TS W BETTER BUILDINGS</w:t>
      </w:r>
      <w:r w:rsidR="007B0154">
        <w:rPr>
          <w:b/>
        </w:rPr>
        <w:t xml:space="preserve">: </w:t>
      </w:r>
      <w:r w:rsidR="00E129E5">
        <w:t>BB Resources as a Compliment to Portfolio Manager, BB as a Platform to Share and Track Success</w:t>
      </w:r>
      <w:r w:rsidR="001B090C">
        <w:t xml:space="preserve">; </w:t>
      </w:r>
      <w:r w:rsidR="00E129E5">
        <w:t xml:space="preserve">Partner Success Stories </w:t>
      </w:r>
    </w:p>
    <w:p w14:paraId="03073CEF" w14:textId="77777777" w:rsidR="009E56C2" w:rsidRPr="002E0122" w:rsidRDefault="009E56C2">
      <w:pPr>
        <w:rPr>
          <w:i/>
        </w:rPr>
      </w:pPr>
      <w:r w:rsidRPr="002E0122">
        <w:rPr>
          <w:i/>
        </w:rPr>
        <w:t xml:space="preserve">Break </w:t>
      </w:r>
    </w:p>
    <w:p w14:paraId="47B95A57" w14:textId="5C30C67B" w:rsidR="009E56C2" w:rsidRDefault="009E56C2">
      <w:r>
        <w:t>2:45-3:45:</w:t>
      </w:r>
      <w:r w:rsidR="007B0154">
        <w:rPr>
          <w:b/>
        </w:rPr>
        <w:t xml:space="preserve"> COMMUNICATIONS:</w:t>
      </w:r>
      <w:r>
        <w:t xml:space="preserve"> Impact of GRESB and Investor Reporting </w:t>
      </w:r>
    </w:p>
    <w:p w14:paraId="2CCB9A52" w14:textId="2EDCB289" w:rsidR="009E56C2" w:rsidRDefault="009E56C2">
      <w:r>
        <w:t>3:45-4:</w:t>
      </w:r>
      <w:r w:rsidR="002E0122">
        <w:t>45</w:t>
      </w:r>
      <w:r>
        <w:t>:</w:t>
      </w:r>
      <w:r w:rsidR="007B0154">
        <w:t xml:space="preserve"> </w:t>
      </w:r>
      <w:r w:rsidR="007B0154">
        <w:rPr>
          <w:b/>
        </w:rPr>
        <w:t>DISCUSSION:</w:t>
      </w:r>
      <w:r>
        <w:t xml:space="preserve"> Identifying Gaps and Bridges– Open Discussion </w:t>
      </w:r>
    </w:p>
    <w:p w14:paraId="19EBF6AF" w14:textId="77777777" w:rsidR="009E56C2" w:rsidRDefault="009E56C2"/>
    <w:p w14:paraId="3AE4B130" w14:textId="77777777" w:rsidR="00102B42" w:rsidRDefault="00102B42"/>
    <w:p w14:paraId="726E49F6" w14:textId="77777777" w:rsidR="00102B42" w:rsidRDefault="00102B42"/>
    <w:p w14:paraId="0C636893" w14:textId="77777777" w:rsidR="009E56C2" w:rsidRPr="002E0122" w:rsidRDefault="009E56C2">
      <w:pPr>
        <w:rPr>
          <w:b/>
        </w:rPr>
      </w:pPr>
      <w:r w:rsidRPr="002E0122">
        <w:rPr>
          <w:b/>
        </w:rPr>
        <w:t xml:space="preserve">Thursday, April 26: </w:t>
      </w:r>
    </w:p>
    <w:p w14:paraId="5CAF9070" w14:textId="77777777" w:rsidR="009E56C2" w:rsidRDefault="009E56C2">
      <w:r>
        <w:t>8:30-9:00: Coffee, Check-in</w:t>
      </w:r>
    </w:p>
    <w:p w14:paraId="56450C00" w14:textId="22519563" w:rsidR="009E56C2" w:rsidRDefault="009E56C2">
      <w:r>
        <w:t xml:space="preserve">9:00-10:00: </w:t>
      </w:r>
      <w:r w:rsidR="007B0154">
        <w:rPr>
          <w:b/>
        </w:rPr>
        <w:t xml:space="preserve">HIGH IMPACT TECH: </w:t>
      </w:r>
      <w:r w:rsidR="002E0122">
        <w:t xml:space="preserve">Low-to-No Cost Technology Solutions (including some Better Buildings partner examples!) </w:t>
      </w:r>
    </w:p>
    <w:p w14:paraId="2985E0D9" w14:textId="716F9273" w:rsidR="00212EB1" w:rsidRDefault="00212EB1">
      <w:r>
        <w:t xml:space="preserve">10:00-11:00: </w:t>
      </w:r>
      <w:r>
        <w:rPr>
          <w:b/>
        </w:rPr>
        <w:t xml:space="preserve">FINANCING: </w:t>
      </w:r>
      <w:r>
        <w:t xml:space="preserve">Making Energy Efficiency a </w:t>
      </w:r>
      <w:proofErr w:type="spellStart"/>
      <w:r>
        <w:t>CapEx</w:t>
      </w:r>
      <w:proofErr w:type="spellEnd"/>
      <w:r>
        <w:t xml:space="preserve"> Priority and Reality for your Org – Discuss the various financial tools available to make EE easier – Navigator, Fannie Mae Green MF program, others </w:t>
      </w:r>
    </w:p>
    <w:p w14:paraId="044246B3" w14:textId="77777777" w:rsidR="002E0122" w:rsidRPr="002E0122" w:rsidRDefault="002E0122">
      <w:pPr>
        <w:rPr>
          <w:i/>
        </w:rPr>
      </w:pPr>
      <w:r w:rsidRPr="002E0122">
        <w:rPr>
          <w:i/>
        </w:rPr>
        <w:t xml:space="preserve">Break </w:t>
      </w:r>
    </w:p>
    <w:p w14:paraId="7D9EF52D" w14:textId="4E3836BB" w:rsidR="002E0122" w:rsidRDefault="002E0122">
      <w:r>
        <w:t xml:space="preserve">11:15-12:15: </w:t>
      </w:r>
      <w:r w:rsidR="007B0154">
        <w:rPr>
          <w:b/>
        </w:rPr>
        <w:t xml:space="preserve">HIGH IMPACT TECH </w:t>
      </w:r>
      <w:r>
        <w:t>Renewables, Energy Management Systems, and MF Opportunities (w/ DOE Experts)</w:t>
      </w:r>
    </w:p>
    <w:p w14:paraId="5630A95F" w14:textId="0233A35C" w:rsidR="002E0122" w:rsidRDefault="002E0122">
      <w:r>
        <w:t xml:space="preserve">12:15-1:00: LUNCH – </w:t>
      </w:r>
      <w:r w:rsidR="0001015E">
        <w:rPr>
          <w:b/>
        </w:rPr>
        <w:t xml:space="preserve">HIGH IMPACT TECH: </w:t>
      </w:r>
      <w:r>
        <w:t xml:space="preserve">Zero Energy Buildings and Homes </w:t>
      </w:r>
    </w:p>
    <w:p w14:paraId="29517BD1" w14:textId="570625BB" w:rsidR="002E0122" w:rsidRDefault="00844B24">
      <w:r>
        <w:t>1</w:t>
      </w:r>
      <w:r w:rsidR="002E0122">
        <w:t xml:space="preserve">:00-2:30: Revisit Gaps &amp; Bridges, How Better Buildings </w:t>
      </w:r>
      <w:r w:rsidR="00070E59">
        <w:t>Can Provide Value</w:t>
      </w:r>
      <w:r w:rsidR="002E0122">
        <w:t>, Wrap-Up</w:t>
      </w:r>
    </w:p>
    <w:p w14:paraId="3607CF3A" w14:textId="77777777" w:rsidR="002E0122" w:rsidRPr="002E0122" w:rsidRDefault="002E0122">
      <w:pPr>
        <w:rPr>
          <w:b/>
        </w:rPr>
      </w:pPr>
      <w:r w:rsidRPr="002E0122">
        <w:rPr>
          <w:b/>
        </w:rPr>
        <w:lastRenderedPageBreak/>
        <w:t xml:space="preserve">END OF MEETING.  </w:t>
      </w:r>
    </w:p>
    <w:p w14:paraId="64A5B6CA" w14:textId="77777777" w:rsidR="009E56C2" w:rsidRDefault="009E56C2"/>
    <w:sectPr w:rsidR="009E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C9"/>
    <w:rsid w:val="0001015E"/>
    <w:rsid w:val="00070E59"/>
    <w:rsid w:val="000E1F0C"/>
    <w:rsid w:val="00102B42"/>
    <w:rsid w:val="00134653"/>
    <w:rsid w:val="001B090C"/>
    <w:rsid w:val="00212EB1"/>
    <w:rsid w:val="002D2CA5"/>
    <w:rsid w:val="002E0122"/>
    <w:rsid w:val="003167EE"/>
    <w:rsid w:val="00384E2C"/>
    <w:rsid w:val="00424FDE"/>
    <w:rsid w:val="004F5B9C"/>
    <w:rsid w:val="00567C1B"/>
    <w:rsid w:val="005C52B8"/>
    <w:rsid w:val="00665F0B"/>
    <w:rsid w:val="006B3A90"/>
    <w:rsid w:val="007B0154"/>
    <w:rsid w:val="00844B24"/>
    <w:rsid w:val="00880D53"/>
    <w:rsid w:val="008961C2"/>
    <w:rsid w:val="008D08C9"/>
    <w:rsid w:val="009E56C2"/>
    <w:rsid w:val="00A95067"/>
    <w:rsid w:val="00AE2B98"/>
    <w:rsid w:val="00B45CC1"/>
    <w:rsid w:val="00B827B9"/>
    <w:rsid w:val="00B82F9B"/>
    <w:rsid w:val="00BB5E03"/>
    <w:rsid w:val="00C81464"/>
    <w:rsid w:val="00CC646A"/>
    <w:rsid w:val="00D360FB"/>
    <w:rsid w:val="00DB5270"/>
    <w:rsid w:val="00E129E5"/>
    <w:rsid w:val="00FC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56AF"/>
  <w15:chartTrackingRefBased/>
  <w15:docId w15:val="{75D90466-12BE-4984-AA46-E0DE3953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0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4FEF-87F8-43E4-A536-B5E64D77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Berry</dc:creator>
  <cp:keywords/>
  <dc:description/>
  <cp:lastModifiedBy>Zhu, Cindy (Fellow)</cp:lastModifiedBy>
  <cp:revision>3</cp:revision>
  <cp:lastPrinted>2017-12-12T15:24:00Z</cp:lastPrinted>
  <dcterms:created xsi:type="dcterms:W3CDTF">2018-01-11T21:54:00Z</dcterms:created>
  <dcterms:modified xsi:type="dcterms:W3CDTF">2018-01-11T21:55:00Z</dcterms:modified>
</cp:coreProperties>
</file>